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51F4" w14:textId="77777777" w:rsidR="00642C9D" w:rsidRPr="00253164" w:rsidRDefault="00642C9D" w:rsidP="00642C9D">
      <w:pPr>
        <w:pStyle w:val="pealdis"/>
        <w:jc w:val="center"/>
        <w:rPr>
          <w:sz w:val="22"/>
          <w:szCs w:val="22"/>
        </w:rPr>
      </w:pPr>
      <w:r w:rsidRPr="00253164">
        <w:rPr>
          <w:sz w:val="22"/>
          <w:szCs w:val="22"/>
        </w:rPr>
        <w:t>ÕPPETÖÖGA SEOTUD OLULISED DOKUMENDID</w:t>
      </w:r>
    </w:p>
    <w:p w14:paraId="1F55CCEB" w14:textId="77777777" w:rsidR="00642C9D" w:rsidRPr="009A5AE8" w:rsidRDefault="00642C9D" w:rsidP="00642C9D">
      <w:r w:rsidRPr="009A5AE8">
        <w:t xml:space="preserve">Kuressaare Ametikooli </w:t>
      </w:r>
      <w:r w:rsidRPr="009A5AE8">
        <w:rPr>
          <w:b/>
        </w:rPr>
        <w:t>õppekorralduseeskiri</w:t>
      </w:r>
      <w:r w:rsidRPr="009A5AE8">
        <w:t xml:space="preserve"> on kooli õppekasvatustööd reguleeriv põhidokument, kus sätestatakse õppekorralduse</w:t>
      </w:r>
      <w:r w:rsidRPr="009B7D5E">
        <w:t>ga seonduv.</w:t>
      </w:r>
      <w:r w:rsidRPr="009A5AE8">
        <w:t xml:space="preserve"> </w:t>
      </w:r>
    </w:p>
    <w:p w14:paraId="39A30D97" w14:textId="77777777" w:rsidR="00642C9D" w:rsidRPr="009A5AE8" w:rsidRDefault="00642C9D" w:rsidP="00642C9D">
      <w:r>
        <w:t>Õpilas</w:t>
      </w:r>
      <w:r w:rsidRPr="009A5AE8">
        <w:t xml:space="preserve">el on kohustus osaleda õppetöös vastavalt </w:t>
      </w:r>
      <w:r w:rsidRPr="009A5AE8">
        <w:rPr>
          <w:b/>
        </w:rPr>
        <w:t>õppetöögraafikule</w:t>
      </w:r>
      <w:r w:rsidRPr="009A5AE8">
        <w:t xml:space="preserve"> ja </w:t>
      </w:r>
      <w:r w:rsidRPr="009A5AE8">
        <w:rPr>
          <w:b/>
        </w:rPr>
        <w:t>tunniplaanile</w:t>
      </w:r>
      <w:r w:rsidRPr="009A5AE8">
        <w:t xml:space="preserve"> ning teatada rühmajuhatajale puudumise põhjustest </w:t>
      </w:r>
      <w:r w:rsidRPr="009A5AE8">
        <w:rPr>
          <w:b/>
        </w:rPr>
        <w:t>hiljemalt esimesel</w:t>
      </w:r>
      <w:r w:rsidRPr="009A5AE8">
        <w:t xml:space="preserve"> puudumise päeval. Õppevõlgnevuse tekkimise korral on õpilane kohustatud õpetajaga </w:t>
      </w:r>
      <w:r w:rsidRPr="009A5AE8">
        <w:rPr>
          <w:b/>
        </w:rPr>
        <w:t>10 õppetöö päeva</w:t>
      </w:r>
      <w:r w:rsidRPr="009A5AE8">
        <w:t xml:space="preserve"> vältel kokku leppima nõustamise või järeleaitamise ajad ning likvideerima õppevõlgnevuse(d) </w:t>
      </w:r>
      <w:r w:rsidRPr="009A5AE8">
        <w:rPr>
          <w:b/>
        </w:rPr>
        <w:t>hiljemalt viie nädala</w:t>
      </w:r>
      <w:r w:rsidRPr="009A5AE8">
        <w:t xml:space="preserve"> möödudes õppevõlgnevuse tekkimise kuupäevast.</w:t>
      </w:r>
    </w:p>
    <w:p w14:paraId="3F4D38DD" w14:textId="77777777" w:rsidR="00642C9D" w:rsidRPr="00253164" w:rsidRDefault="00642C9D" w:rsidP="00642C9D">
      <w:pPr>
        <w:pStyle w:val="pealdis"/>
        <w:jc w:val="center"/>
        <w:rPr>
          <w:sz w:val="22"/>
          <w:szCs w:val="22"/>
        </w:rPr>
      </w:pPr>
      <w:r w:rsidRPr="00253164">
        <w:rPr>
          <w:sz w:val="22"/>
          <w:szCs w:val="22"/>
        </w:rPr>
        <w:t>VARASEMA ÕPI- JA TÖÖKOGEMUSE (VÕTA)</w:t>
      </w:r>
      <w:r>
        <w:rPr>
          <w:sz w:val="22"/>
          <w:szCs w:val="22"/>
        </w:rPr>
        <w:t xml:space="preserve"> </w:t>
      </w:r>
      <w:r w:rsidRPr="00253164">
        <w:rPr>
          <w:sz w:val="22"/>
          <w:szCs w:val="22"/>
        </w:rPr>
        <w:t xml:space="preserve">ARVESTAMINE </w:t>
      </w:r>
    </w:p>
    <w:p w14:paraId="108B5C6A" w14:textId="77777777" w:rsidR="00642C9D" w:rsidRPr="009A5AE8" w:rsidRDefault="00642C9D" w:rsidP="00642C9D">
      <w:pPr>
        <w:spacing w:after="0"/>
        <w:rPr>
          <w:rFonts w:asciiTheme="minorHAnsi" w:hAnsiTheme="minorHAnsi" w:cstheme="minorHAnsi"/>
        </w:rPr>
      </w:pPr>
      <w:r>
        <w:rPr>
          <w:rFonts w:asciiTheme="minorHAnsi" w:hAnsiTheme="minorHAnsi" w:cstheme="minorHAnsi"/>
        </w:rPr>
        <w:t>VÕTA t</w:t>
      </w:r>
      <w:r w:rsidRPr="009A5AE8">
        <w:rPr>
          <w:rFonts w:asciiTheme="minorHAnsi" w:hAnsiTheme="minorHAnsi" w:cstheme="minorHAnsi"/>
        </w:rPr>
        <w:t xml:space="preserve">aotluse saad esitada </w:t>
      </w:r>
      <w:r>
        <w:rPr>
          <w:rFonts w:asciiTheme="minorHAnsi" w:hAnsiTheme="minorHAnsi" w:cstheme="minorHAnsi"/>
        </w:rPr>
        <w:t>õppeinfosüsteemis Tahvel</w:t>
      </w:r>
      <w:r w:rsidRPr="009A5AE8">
        <w:rPr>
          <w:rFonts w:asciiTheme="minorHAnsi" w:hAnsiTheme="minorHAnsi" w:cstheme="minorHAnsi"/>
        </w:rPr>
        <w:t>.</w:t>
      </w:r>
      <w:r>
        <w:rPr>
          <w:rFonts w:asciiTheme="minorHAnsi" w:hAnsiTheme="minorHAnsi" w:cstheme="minorHAnsi"/>
        </w:rPr>
        <w:t xml:space="preserve"> </w:t>
      </w:r>
      <w:r w:rsidRPr="009A5AE8">
        <w:rPr>
          <w:rFonts w:asciiTheme="minorHAnsi" w:hAnsiTheme="minorHAnsi" w:cstheme="minorHAnsi"/>
        </w:rPr>
        <w:t>Kui vajad taotluse v</w:t>
      </w:r>
      <w:r>
        <w:rPr>
          <w:rFonts w:asciiTheme="minorHAnsi" w:hAnsiTheme="minorHAnsi" w:cstheme="minorHAnsi"/>
        </w:rPr>
        <w:t>ormistamisel abi, siis aitab S</w:t>
      </w:r>
      <w:r w:rsidRPr="009A5AE8">
        <w:rPr>
          <w:rFonts w:asciiTheme="minorHAnsi" w:hAnsiTheme="minorHAnsi" w:cstheme="minorHAnsi"/>
        </w:rPr>
        <w:t xml:space="preserve">ind </w:t>
      </w:r>
      <w:r>
        <w:rPr>
          <w:rFonts w:asciiTheme="minorHAnsi" w:hAnsiTheme="minorHAnsi" w:cstheme="minorHAnsi"/>
        </w:rPr>
        <w:t xml:space="preserve">Messi töötaja </w:t>
      </w:r>
      <w:r w:rsidRPr="009A5AE8">
        <w:rPr>
          <w:rFonts w:asciiTheme="minorHAnsi" w:hAnsiTheme="minorHAnsi" w:cstheme="minorHAnsi"/>
          <w:b/>
        </w:rPr>
        <w:t>Koidu Põl</w:t>
      </w:r>
      <w:r>
        <w:rPr>
          <w:rFonts w:asciiTheme="minorHAnsi" w:hAnsiTheme="minorHAnsi" w:cstheme="minorHAnsi"/>
          <w:b/>
        </w:rPr>
        <w:t xml:space="preserve">d, </w:t>
      </w:r>
      <w:r>
        <w:rPr>
          <w:rFonts w:asciiTheme="minorHAnsi" w:hAnsiTheme="minorHAnsi" w:cstheme="minorHAnsi"/>
          <w:bCs/>
        </w:rPr>
        <w:t xml:space="preserve">referent </w:t>
      </w:r>
      <w:r>
        <w:rPr>
          <w:rFonts w:asciiTheme="minorHAnsi" w:hAnsiTheme="minorHAnsi" w:cstheme="minorHAnsi"/>
          <w:b/>
        </w:rPr>
        <w:t>Anne Rand</w:t>
      </w:r>
      <w:r w:rsidRPr="009A5AE8">
        <w:rPr>
          <w:rFonts w:asciiTheme="minorHAnsi" w:hAnsiTheme="minorHAnsi" w:cstheme="minorHAnsi"/>
          <w:b/>
        </w:rPr>
        <w:t xml:space="preserve"> </w:t>
      </w:r>
      <w:r w:rsidRPr="009A5AE8">
        <w:rPr>
          <w:rFonts w:asciiTheme="minorHAnsi" w:hAnsiTheme="minorHAnsi" w:cstheme="minorHAnsi"/>
        </w:rPr>
        <w:t xml:space="preserve">või </w:t>
      </w:r>
      <w:r>
        <w:rPr>
          <w:rFonts w:asciiTheme="minorHAnsi" w:hAnsiTheme="minorHAnsi" w:cstheme="minorHAnsi"/>
        </w:rPr>
        <w:t>S</w:t>
      </w:r>
      <w:r w:rsidRPr="009A5AE8">
        <w:rPr>
          <w:rFonts w:asciiTheme="minorHAnsi" w:hAnsiTheme="minorHAnsi" w:cstheme="minorHAnsi"/>
        </w:rPr>
        <w:t xml:space="preserve">inu rühmajuhataja. </w:t>
      </w:r>
    </w:p>
    <w:p w14:paraId="4D651816" w14:textId="77777777" w:rsidR="00642C9D" w:rsidRPr="00253164" w:rsidRDefault="00642C9D" w:rsidP="00642C9D">
      <w:pPr>
        <w:pStyle w:val="pealdis"/>
        <w:jc w:val="center"/>
        <w:rPr>
          <w:sz w:val="22"/>
          <w:szCs w:val="22"/>
        </w:rPr>
      </w:pPr>
      <w:r w:rsidRPr="00253164">
        <w:rPr>
          <w:sz w:val="22"/>
          <w:szCs w:val="22"/>
        </w:rPr>
        <w:t>ÕPPEINFOSÜSTEEM (Tahvel)</w:t>
      </w:r>
    </w:p>
    <w:p w14:paraId="3A59EC11" w14:textId="19488623" w:rsidR="00642C9D" w:rsidRPr="00474881" w:rsidRDefault="00642C9D" w:rsidP="00642C9D">
      <w:pPr>
        <w:spacing w:after="0"/>
        <w:rPr>
          <w:rFonts w:asciiTheme="minorHAnsi" w:hAnsiTheme="minorHAnsi" w:cstheme="minorBidi"/>
        </w:rPr>
      </w:pPr>
      <w:r w:rsidRPr="00C83ED6">
        <w:rPr>
          <w:rStyle w:val="normaltextrun"/>
          <w:rFonts w:cs="Calibri"/>
          <w:color w:val="000000"/>
          <w:shd w:val="clear" w:color="auto" w:fill="FFFFFF"/>
        </w:rPr>
        <w:t>Õppetööga seotud tulemusi ja teateid saad jälgida</w:t>
      </w:r>
      <w:r>
        <w:rPr>
          <w:rStyle w:val="normaltextrun"/>
          <w:rFonts w:cs="Calibri"/>
          <w:color w:val="000000"/>
          <w:shd w:val="clear" w:color="auto" w:fill="FFFFFF"/>
        </w:rPr>
        <w:t xml:space="preserve"> </w:t>
      </w:r>
      <w:r w:rsidRPr="00C83ED6">
        <w:rPr>
          <w:rStyle w:val="normaltextrun"/>
          <w:rFonts w:cs="Calibri"/>
          <w:b/>
          <w:bCs/>
          <w:color w:val="000000"/>
          <w:shd w:val="clear" w:color="auto" w:fill="FFFFFF"/>
        </w:rPr>
        <w:t>Tahvlist</w:t>
      </w:r>
      <w:r>
        <w:rPr>
          <w:rStyle w:val="normaltextrun"/>
          <w:rFonts w:cs="Calibri"/>
          <w:b/>
          <w:bCs/>
          <w:color w:val="000000"/>
          <w:shd w:val="clear" w:color="auto" w:fill="FFFFFF"/>
        </w:rPr>
        <w:t xml:space="preserve"> </w:t>
      </w:r>
      <w:hyperlink r:id="rId5" w:history="1">
        <w:r w:rsidRPr="00297BB1">
          <w:rPr>
            <w:rStyle w:val="Hperlink"/>
            <w:rFonts w:cs="Calibri"/>
            <w:shd w:val="clear" w:color="auto" w:fill="FFFFFF"/>
          </w:rPr>
          <w:t>https://tahvel.edu.ee/</w:t>
        </w:r>
      </w:hyperlink>
      <w:r>
        <w:rPr>
          <w:rStyle w:val="normaltextrun"/>
          <w:rFonts w:cs="Calibri"/>
          <w:color w:val="0563C1"/>
          <w:shd w:val="clear" w:color="auto" w:fill="FFFFFF"/>
        </w:rPr>
        <w:t xml:space="preserve"> </w:t>
      </w:r>
      <w:r w:rsidRPr="00C83ED6">
        <w:rPr>
          <w:rStyle w:val="normaltextrun"/>
          <w:rFonts w:cs="Calibri"/>
          <w:shd w:val="clear" w:color="auto" w:fill="FFFFFF"/>
        </w:rPr>
        <w:t>ja</w:t>
      </w:r>
      <w:r>
        <w:rPr>
          <w:rStyle w:val="normaltextrun"/>
          <w:rFonts w:cs="Calibri"/>
          <w:shd w:val="clear" w:color="auto" w:fill="FFFFFF"/>
        </w:rPr>
        <w:t xml:space="preserve"> </w:t>
      </w:r>
      <w:r w:rsidRPr="00C83ED6">
        <w:rPr>
          <w:rStyle w:val="normaltextrun"/>
          <w:rFonts w:cs="Calibri"/>
          <w:bCs/>
          <w:shd w:val="clear" w:color="auto" w:fill="FFFFFF"/>
        </w:rPr>
        <w:t>kooli meiliaadressilt</w:t>
      </w:r>
      <w:r>
        <w:rPr>
          <w:rStyle w:val="normaltextrun"/>
          <w:rFonts w:cs="Calibri"/>
          <w:shd w:val="clear" w:color="auto" w:fill="FFFFFF"/>
        </w:rPr>
        <w:t xml:space="preserve"> </w:t>
      </w:r>
      <w:hyperlink r:id="rId6" w:history="1">
        <w:r w:rsidRPr="00297BB1">
          <w:rPr>
            <w:rStyle w:val="Hperlink"/>
            <w:rFonts w:cs="Calibri"/>
            <w:shd w:val="clear" w:color="auto" w:fill="FFFFFF"/>
          </w:rPr>
          <w:t>https://outlook.office.com/</w:t>
        </w:r>
      </w:hyperlink>
      <w:r>
        <w:rPr>
          <w:rStyle w:val="normaltextrun"/>
          <w:rFonts w:cs="Calibri"/>
          <w:color w:val="0563C1"/>
          <w:shd w:val="clear" w:color="auto" w:fill="FFFFFF"/>
        </w:rPr>
        <w:t>.</w:t>
      </w:r>
      <w:r w:rsidRPr="704EBFFF">
        <w:rPr>
          <w:rFonts w:asciiTheme="minorHAnsi" w:hAnsiTheme="minorHAnsi" w:cstheme="minorBidi"/>
        </w:rPr>
        <w:t xml:space="preserve"> </w:t>
      </w:r>
      <w:r>
        <w:rPr>
          <w:rFonts w:asciiTheme="minorHAnsi" w:hAnsiTheme="minorHAnsi" w:cstheme="minorBidi"/>
        </w:rPr>
        <w:t xml:space="preserve">Ametikooli arvutiklassi ja Office 365 sisselogimiseks </w:t>
      </w:r>
      <w:r w:rsidRPr="00474881">
        <w:rPr>
          <w:rFonts w:asciiTheme="minorHAnsi" w:hAnsiTheme="minorHAnsi" w:cstheme="minorBidi"/>
        </w:rPr>
        <w:t xml:space="preserve">kasuta </w:t>
      </w:r>
      <w:hyperlink r:id="rId7" w:history="1">
        <w:r w:rsidRPr="00297BB1">
          <w:rPr>
            <w:rStyle w:val="Hperlink"/>
            <w:rFonts w:asciiTheme="minorHAnsi" w:hAnsiTheme="minorHAnsi" w:cstheme="minorBidi"/>
          </w:rPr>
          <w:t>eesnimi.perenimi@ametikool.ee</w:t>
        </w:r>
      </w:hyperlink>
      <w:r>
        <w:rPr>
          <w:rFonts w:asciiTheme="minorHAnsi" w:hAnsiTheme="minorHAnsi" w:cstheme="minorBidi"/>
        </w:rPr>
        <w:t xml:space="preserve"> ja HarID parooli.</w:t>
      </w:r>
      <w:r w:rsidRPr="00474881">
        <w:t xml:space="preserve"> </w:t>
      </w:r>
      <w:r>
        <w:t>Parooli saamiseks tuleb k</w:t>
      </w:r>
      <w:r w:rsidRPr="00474881">
        <w:t xml:space="preserve">onto </w:t>
      </w:r>
      <w:r>
        <w:t xml:space="preserve">luua isikliku meiliga </w:t>
      </w:r>
      <w:r w:rsidRPr="00BC33FE">
        <w:rPr>
          <w:b/>
          <w:bCs/>
        </w:rPr>
        <w:t>harid.ee</w:t>
      </w:r>
      <w:r w:rsidRPr="00474881">
        <w:t xml:space="preserve"> lehel</w:t>
      </w:r>
      <w:r w:rsidRPr="00474881">
        <w:rPr>
          <w:rFonts w:asciiTheme="minorHAnsi" w:hAnsiTheme="minorHAnsi" w:cstheme="minorBidi"/>
        </w:rPr>
        <w:t>.</w:t>
      </w:r>
      <w:r w:rsidRPr="00474881">
        <w:rPr>
          <w:rFonts w:asciiTheme="minorHAnsi" w:hAnsiTheme="minorHAnsi" w:cstheme="minorBidi"/>
          <w:b/>
          <w:bCs/>
        </w:rPr>
        <w:t xml:space="preserve"> </w:t>
      </w:r>
      <w:r w:rsidRPr="00474881">
        <w:rPr>
          <w:rFonts w:asciiTheme="minorHAnsi" w:hAnsiTheme="minorHAnsi" w:cstheme="minorBidi"/>
        </w:rPr>
        <w:t xml:space="preserve">Õpilasel on kohustus iga päev õppetööl osaledes kontrollida õppetööalast informatsiooni Tahvlis ja Outlookis </w:t>
      </w:r>
      <w:r w:rsidRPr="00474881">
        <w:rPr>
          <w:rFonts w:asciiTheme="minorHAnsi" w:hAnsiTheme="minorHAnsi" w:cstheme="minorBidi"/>
          <w:b/>
          <w:bCs/>
        </w:rPr>
        <w:t>vähemalt kord (õppe)päevas</w:t>
      </w:r>
      <w:r w:rsidRPr="00474881">
        <w:rPr>
          <w:rFonts w:asciiTheme="minorHAnsi" w:hAnsiTheme="minorHAnsi" w:cstheme="minorBidi"/>
        </w:rPr>
        <w:t>.</w:t>
      </w:r>
      <w:r w:rsidRPr="704EBFFF">
        <w:rPr>
          <w:rFonts w:asciiTheme="minorHAnsi" w:hAnsiTheme="minorHAnsi" w:cstheme="minorBidi"/>
        </w:rPr>
        <w:t xml:space="preserve"> </w:t>
      </w:r>
    </w:p>
    <w:p w14:paraId="26C22D7B" w14:textId="77777777" w:rsidR="00642C9D" w:rsidRPr="00253164" w:rsidRDefault="00642C9D" w:rsidP="00642C9D">
      <w:pPr>
        <w:pStyle w:val="pealdis"/>
        <w:jc w:val="center"/>
        <w:rPr>
          <w:sz w:val="22"/>
          <w:szCs w:val="22"/>
        </w:rPr>
      </w:pPr>
      <w:r w:rsidRPr="00253164">
        <w:rPr>
          <w:sz w:val="22"/>
          <w:szCs w:val="22"/>
        </w:rPr>
        <w:t>ÕPPETOETUSED</w:t>
      </w:r>
    </w:p>
    <w:p w14:paraId="02579158" w14:textId="77777777" w:rsidR="00642C9D" w:rsidRPr="009A5AE8" w:rsidRDefault="00642C9D" w:rsidP="00642C9D">
      <w:pPr>
        <w:spacing w:after="0"/>
        <w:rPr>
          <w:rFonts w:asciiTheme="minorHAnsi" w:hAnsiTheme="minorHAnsi" w:cstheme="minorHAnsi"/>
        </w:rPr>
      </w:pPr>
      <w:r w:rsidRPr="009B7D5E">
        <w:rPr>
          <w:rFonts w:asciiTheme="minorHAnsi" w:hAnsiTheme="minorHAnsi" w:cstheme="minorHAnsi"/>
        </w:rPr>
        <w:t>Õppetoet</w:t>
      </w:r>
      <w:r>
        <w:rPr>
          <w:rFonts w:asciiTheme="minorHAnsi" w:hAnsiTheme="minorHAnsi" w:cstheme="minorHAnsi"/>
        </w:rPr>
        <w:t>us on rahaline toetus heade õpi</w:t>
      </w:r>
      <w:r w:rsidRPr="009B7D5E">
        <w:rPr>
          <w:rFonts w:asciiTheme="minorHAnsi" w:hAnsiTheme="minorHAnsi" w:cstheme="minorHAnsi"/>
        </w:rPr>
        <w:t>tulemustega õpilastele. Õppetoetuse määr on 60 eurot.</w:t>
      </w:r>
      <w:r w:rsidRPr="009B7D5E">
        <w:rPr>
          <w:rFonts w:asciiTheme="minorHAnsi" w:hAnsiTheme="minorHAnsi" w:cstheme="minorHAnsi"/>
          <w:b/>
        </w:rPr>
        <w:t xml:space="preserve"> </w:t>
      </w:r>
      <w:r w:rsidRPr="009A5AE8">
        <w:rPr>
          <w:rFonts w:asciiTheme="minorHAnsi" w:hAnsiTheme="minorHAnsi" w:cstheme="minorHAnsi"/>
          <w:b/>
        </w:rPr>
        <w:t>Põhitoetust</w:t>
      </w:r>
      <w:r w:rsidRPr="009A5AE8">
        <w:rPr>
          <w:rFonts w:asciiTheme="minorHAnsi" w:hAnsiTheme="minorHAnsi" w:cstheme="minorHAnsi"/>
        </w:rPr>
        <w:t xml:space="preserve"> saab õppija taotleda viieks õppekuuks kaks korda õppeaastas – </w:t>
      </w:r>
      <w:r w:rsidRPr="009A5AE8">
        <w:rPr>
          <w:rFonts w:asciiTheme="minorHAnsi" w:hAnsiTheme="minorHAnsi" w:cstheme="minorHAnsi"/>
          <w:b/>
        </w:rPr>
        <w:t>septembris</w:t>
      </w:r>
      <w:r w:rsidRPr="009A5AE8">
        <w:rPr>
          <w:rFonts w:asciiTheme="minorHAnsi" w:hAnsiTheme="minorHAnsi" w:cstheme="minorHAnsi"/>
        </w:rPr>
        <w:t xml:space="preserve"> (septembrist kuni jaanuarini) ja </w:t>
      </w:r>
      <w:r w:rsidRPr="009A5AE8">
        <w:rPr>
          <w:rFonts w:asciiTheme="minorHAnsi" w:hAnsiTheme="minorHAnsi" w:cstheme="minorHAnsi"/>
          <w:b/>
        </w:rPr>
        <w:t>veebruaris</w:t>
      </w:r>
      <w:r w:rsidRPr="009A5AE8">
        <w:rPr>
          <w:rFonts w:asciiTheme="minorHAnsi" w:hAnsiTheme="minorHAnsi" w:cstheme="minorHAnsi"/>
        </w:rPr>
        <w:t xml:space="preserve"> (veebruarist kuni juunini). </w:t>
      </w:r>
      <w:r w:rsidRPr="009A5AE8">
        <w:rPr>
          <w:rFonts w:asciiTheme="minorHAnsi" w:hAnsiTheme="minorHAnsi" w:cstheme="minorHAnsi"/>
          <w:b/>
          <w:u w:val="single"/>
        </w:rPr>
        <w:t>Põhitoetust ei saa esimesel poolaastal taotleda esimese aasta õppijad</w:t>
      </w:r>
      <w:r w:rsidRPr="009A5AE8">
        <w:rPr>
          <w:rFonts w:asciiTheme="minorHAnsi" w:hAnsiTheme="minorHAnsi" w:cstheme="minorHAnsi"/>
        </w:rPr>
        <w:t>. Põhitoetuse taotlemine toimub õppeinfosüsteemis</w:t>
      </w:r>
      <w:r>
        <w:rPr>
          <w:rFonts w:asciiTheme="minorHAnsi" w:hAnsiTheme="minorHAnsi" w:cstheme="minorHAnsi"/>
        </w:rPr>
        <w:t xml:space="preserve"> Tahvel</w:t>
      </w:r>
      <w:r w:rsidRPr="009A5AE8">
        <w:rPr>
          <w:rFonts w:asciiTheme="minorHAnsi" w:hAnsiTheme="minorHAnsi" w:cstheme="minorHAnsi"/>
        </w:rPr>
        <w:t>.</w:t>
      </w:r>
    </w:p>
    <w:p w14:paraId="746F7F48" w14:textId="77777777" w:rsidR="00642C9D" w:rsidRPr="009A5AE8" w:rsidRDefault="00642C9D" w:rsidP="00642C9D">
      <w:pPr>
        <w:rPr>
          <w:color w:val="FF0000"/>
        </w:rPr>
      </w:pPr>
      <w:r w:rsidRPr="564744E4">
        <w:rPr>
          <w:b/>
          <w:bCs/>
        </w:rPr>
        <w:t>Eritoetus</w:t>
      </w:r>
      <w:r>
        <w:t xml:space="preserve"> on õpilasele makstav ühekordne rahaline toetus. Eritoetuse taotlemisel esitab õpilane koos taotlusega dokumendid, mis tõendavad asjaolusid, millest tingituna ei ole õpilane ilma eritoetuseta võimeline õpinguid jätkama (pere sissetulekut tõendavad dokumendid, leibkonna tõend). Eritoetuse taotlemiseks tuleb pöörduda kas rühmajuhataja või </w:t>
      </w:r>
      <w:r>
        <w:t xml:space="preserve">Messi töötaja poole ning pea meeles, et taotlusi saab esitada </w:t>
      </w:r>
      <w:r w:rsidRPr="564744E4">
        <w:rPr>
          <w:b/>
          <w:bCs/>
        </w:rPr>
        <w:t>15. septembriks ja 15. veebruariks</w:t>
      </w:r>
      <w:r>
        <w:t xml:space="preserve">. Erandkorras toetuse saamiseks tuleb esitada avaldus koos nõutavate dokumentidega </w:t>
      </w:r>
      <w:r w:rsidRPr="564744E4">
        <w:rPr>
          <w:b/>
          <w:bCs/>
        </w:rPr>
        <w:t>iga kuu 7. kuupäevaks</w:t>
      </w:r>
      <w:r>
        <w:t xml:space="preserve">. </w:t>
      </w:r>
      <w:r w:rsidRPr="564744E4">
        <w:rPr>
          <w:b/>
          <w:bCs/>
        </w:rPr>
        <w:t xml:space="preserve">Eritoetust võivad taotleda esimese aasta õppijad juba esimesel poolaastal. </w:t>
      </w:r>
      <w:r>
        <w:t xml:space="preserve">Eritoetuse taotluse avalduse tuleb täita </w:t>
      </w:r>
      <w:r w:rsidRPr="00080072">
        <w:rPr>
          <w:b/>
          <w:bCs/>
        </w:rPr>
        <w:t>Tahvlis</w:t>
      </w:r>
      <w:r>
        <w:t xml:space="preserve"> või erandjuhul paberkandjal, mille vormi saab Messist.</w:t>
      </w:r>
    </w:p>
    <w:p w14:paraId="7472F4B3" w14:textId="77777777" w:rsidR="00642C9D" w:rsidRPr="009A5AE8" w:rsidRDefault="00642C9D" w:rsidP="00642C9D">
      <w:r w:rsidRPr="704EBFFF">
        <w:rPr>
          <w:b/>
          <w:bCs/>
        </w:rPr>
        <w:t>Koolilõuna toetus</w:t>
      </w:r>
      <w:r>
        <w:t xml:space="preserve"> on ette nähtud statsionaarses õppes esmaõppe õppekavadel õppivatele </w:t>
      </w:r>
      <w:r w:rsidRPr="704EBFFF">
        <w:rPr>
          <w:b/>
          <w:bCs/>
        </w:rPr>
        <w:t xml:space="preserve">keskhariduseta </w:t>
      </w:r>
      <w:r>
        <w:t xml:space="preserve">õpilastele. </w:t>
      </w:r>
    </w:p>
    <w:p w14:paraId="79227E6B" w14:textId="77777777" w:rsidR="00642C9D" w:rsidRPr="00080072" w:rsidRDefault="00642C9D" w:rsidP="00642C9D">
      <w:r w:rsidRPr="009A5AE8">
        <w:rPr>
          <w:b/>
        </w:rPr>
        <w:t>Sõidu</w:t>
      </w:r>
      <w:r>
        <w:rPr>
          <w:b/>
        </w:rPr>
        <w:t xml:space="preserve">kulude hüvitamise avaldus esitatakse koos kuludokumentidega Tahvlis. </w:t>
      </w:r>
      <w:r w:rsidRPr="00157B31">
        <w:t xml:space="preserve">Sõidukulud hüvitatakse õpilasele, </w:t>
      </w:r>
      <w:r w:rsidRPr="0023263F">
        <w:rPr>
          <w:u w:val="single"/>
        </w:rPr>
        <w:t>kelle rahvastikuregistri järgne elukoht ei ole</w:t>
      </w:r>
      <w:r w:rsidRPr="00157B31">
        <w:t xml:space="preserve"> </w:t>
      </w:r>
      <w:r w:rsidRPr="0023263F">
        <w:rPr>
          <w:u w:val="single"/>
        </w:rPr>
        <w:t>õppeasutusega samas asulas</w:t>
      </w:r>
      <w:r w:rsidRPr="00157B31">
        <w:t xml:space="preserve">. </w:t>
      </w:r>
      <w:r w:rsidRPr="009A5AE8">
        <w:t xml:space="preserve">Kõik eeskirjad ja korrad </w:t>
      </w:r>
      <w:r>
        <w:t xml:space="preserve">on leitavad kooli kodulehelt </w:t>
      </w:r>
      <w:hyperlink r:id="rId8" w:history="1">
        <w:r w:rsidRPr="00EB749B">
          <w:rPr>
            <w:rStyle w:val="Hperlink"/>
          </w:rPr>
          <w:t>https://ametikool.ee/et/eeskirjad</w:t>
        </w:r>
      </w:hyperlink>
    </w:p>
    <w:p w14:paraId="3B58D7C4" w14:textId="77777777" w:rsidR="00642C9D" w:rsidRDefault="00642C9D" w:rsidP="00642C9D">
      <w:pPr>
        <w:pStyle w:val="pealdis"/>
        <w:spacing w:before="0"/>
        <w:jc w:val="center"/>
        <w:rPr>
          <w:sz w:val="22"/>
          <w:szCs w:val="22"/>
        </w:rPr>
      </w:pPr>
      <w:r w:rsidRPr="00253164">
        <w:rPr>
          <w:sz w:val="22"/>
          <w:szCs w:val="22"/>
        </w:rPr>
        <w:t xml:space="preserve">SOTSIAALPEDAGOOGILINE NÕUSTAMINE </w:t>
      </w:r>
    </w:p>
    <w:p w14:paraId="5A5A4EA5" w14:textId="77777777" w:rsidR="00642C9D" w:rsidRPr="00253164" w:rsidRDefault="00642C9D" w:rsidP="00642C9D">
      <w:pPr>
        <w:pStyle w:val="pealdis"/>
        <w:spacing w:before="0"/>
        <w:jc w:val="center"/>
        <w:rPr>
          <w:sz w:val="22"/>
          <w:szCs w:val="22"/>
        </w:rPr>
      </w:pPr>
      <w:r w:rsidRPr="00253164">
        <w:rPr>
          <w:sz w:val="22"/>
          <w:szCs w:val="22"/>
        </w:rPr>
        <w:t>JA ÕPPIJA TERVIS</w:t>
      </w:r>
    </w:p>
    <w:p w14:paraId="558804FA" w14:textId="77777777" w:rsidR="00642C9D" w:rsidRDefault="00642C9D" w:rsidP="00642C9D">
      <w:pPr>
        <w:pStyle w:val="Default"/>
        <w:jc w:val="both"/>
        <w:rPr>
          <w:rStyle w:val="Hperlink"/>
          <w:rFonts w:asciiTheme="minorHAnsi" w:hAnsiTheme="minorHAnsi" w:cstheme="minorHAnsi"/>
          <w:sz w:val="20"/>
          <w:szCs w:val="20"/>
        </w:rPr>
      </w:pPr>
      <w:r w:rsidRPr="009A5AE8">
        <w:rPr>
          <w:rFonts w:asciiTheme="minorHAnsi" w:hAnsiTheme="minorHAnsi" w:cstheme="minorHAnsi"/>
          <w:b/>
          <w:bCs/>
          <w:sz w:val="20"/>
          <w:szCs w:val="20"/>
        </w:rPr>
        <w:t xml:space="preserve">Piia Prei </w:t>
      </w:r>
      <w:r w:rsidRPr="009A5AE8">
        <w:rPr>
          <w:rFonts w:asciiTheme="minorHAnsi" w:hAnsiTheme="minorHAnsi" w:cstheme="minorHAnsi"/>
          <w:sz w:val="20"/>
          <w:szCs w:val="20"/>
        </w:rPr>
        <w:t>aitab Sind eritoetuse taotlemisel ja sotsiaalsete- ning toimetuleku probleemidele (nt õpi-, käitumis-, suhtlemis</w:t>
      </w:r>
      <w:r w:rsidRPr="009A5AE8">
        <w:rPr>
          <w:rFonts w:asciiTheme="minorHAnsi" w:hAnsiTheme="minorHAnsi" w:cstheme="minorHAnsi"/>
          <w:sz w:val="20"/>
          <w:szCs w:val="20"/>
        </w:rPr>
        <w:softHyphen/>
        <w:t xml:space="preserve">raskustele jne) lahenduste leidmisel. Samuti aitab </w:t>
      </w:r>
      <w:r>
        <w:rPr>
          <w:rFonts w:asciiTheme="minorHAnsi" w:hAnsiTheme="minorHAnsi" w:cstheme="minorHAnsi"/>
          <w:sz w:val="20"/>
          <w:szCs w:val="20"/>
        </w:rPr>
        <w:t xml:space="preserve">ta </w:t>
      </w:r>
      <w:r w:rsidRPr="009A5AE8">
        <w:rPr>
          <w:rFonts w:asciiTheme="minorHAnsi" w:hAnsiTheme="minorHAnsi" w:cstheme="minorHAnsi"/>
          <w:sz w:val="20"/>
          <w:szCs w:val="20"/>
        </w:rPr>
        <w:t>Sind ja vajadusel ka Sinu peret keerulistel hetkedel (nt isiklikud-, pere, suhteprobleemid). Pöördu kindlasti ka siis, kui Su</w:t>
      </w:r>
      <w:r>
        <w:rPr>
          <w:rFonts w:asciiTheme="minorHAnsi" w:hAnsiTheme="minorHAnsi" w:cstheme="minorHAnsi"/>
          <w:sz w:val="20"/>
          <w:szCs w:val="20"/>
        </w:rPr>
        <w:t xml:space="preserve"> mured on seotud rühmakaaslaste või </w:t>
      </w:r>
      <w:r>
        <w:rPr>
          <w:rFonts w:asciiTheme="minorHAnsi" w:hAnsiTheme="minorHAnsi" w:cstheme="minorHAnsi"/>
          <w:color w:val="auto"/>
          <w:sz w:val="20"/>
          <w:szCs w:val="20"/>
        </w:rPr>
        <w:t>õppimisega</w:t>
      </w:r>
      <w:r w:rsidRPr="009B7D5E">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Pr>
          <w:rFonts w:asciiTheme="minorHAnsi" w:hAnsiTheme="minorHAnsi" w:cstheme="minorHAnsi"/>
          <w:sz w:val="20"/>
          <w:szCs w:val="20"/>
        </w:rPr>
        <w:t>Kohtu tn 22, ruum K302,</w:t>
      </w:r>
      <w:r w:rsidRPr="009A5AE8">
        <w:rPr>
          <w:rFonts w:asciiTheme="minorHAnsi" w:hAnsiTheme="minorHAnsi" w:cstheme="minorHAnsi"/>
          <w:sz w:val="20"/>
          <w:szCs w:val="20"/>
        </w:rPr>
        <w:t xml:space="preserve"> tel 452 4658</w:t>
      </w:r>
      <w:r>
        <w:rPr>
          <w:rFonts w:asciiTheme="minorHAnsi" w:hAnsiTheme="minorHAnsi" w:cstheme="minorHAnsi"/>
          <w:sz w:val="20"/>
          <w:szCs w:val="20"/>
        </w:rPr>
        <w:t>,</w:t>
      </w:r>
      <w:r w:rsidRPr="009A5AE8">
        <w:rPr>
          <w:rFonts w:asciiTheme="minorHAnsi" w:hAnsiTheme="minorHAnsi" w:cstheme="minorHAnsi"/>
          <w:sz w:val="20"/>
          <w:szCs w:val="20"/>
        </w:rPr>
        <w:t xml:space="preserve"> </w:t>
      </w:r>
      <w:hyperlink r:id="rId9" w:history="1">
        <w:r w:rsidRPr="009A5AE8">
          <w:rPr>
            <w:rStyle w:val="Hperlink"/>
            <w:rFonts w:asciiTheme="minorHAnsi" w:hAnsiTheme="minorHAnsi" w:cstheme="minorHAnsi"/>
            <w:sz w:val="20"/>
            <w:szCs w:val="20"/>
          </w:rPr>
          <w:t>piia.prei@ametikool.ee</w:t>
        </w:r>
      </w:hyperlink>
    </w:p>
    <w:p w14:paraId="5E33E062" w14:textId="77777777" w:rsidR="00642C9D" w:rsidRPr="009A5AE8" w:rsidRDefault="00642C9D" w:rsidP="00642C9D">
      <w:pPr>
        <w:pStyle w:val="Default"/>
        <w:jc w:val="both"/>
        <w:rPr>
          <w:rFonts w:asciiTheme="minorHAnsi" w:hAnsiTheme="minorHAnsi" w:cstheme="minorHAnsi"/>
          <w:sz w:val="20"/>
          <w:szCs w:val="20"/>
        </w:rPr>
      </w:pPr>
      <w:r w:rsidRPr="0093018A">
        <w:rPr>
          <w:rFonts w:asciiTheme="minorHAnsi" w:hAnsiTheme="minorHAnsi" w:cstheme="minorHAnsi"/>
          <w:sz w:val="20"/>
          <w:szCs w:val="20"/>
        </w:rPr>
        <w:t xml:space="preserve">Tervisega seotud küsimustega tegeleb kooliõde </w:t>
      </w:r>
      <w:r w:rsidRPr="0093018A">
        <w:rPr>
          <w:rFonts w:asciiTheme="minorHAnsi" w:hAnsiTheme="minorHAnsi" w:cstheme="minorHAnsi"/>
          <w:b/>
          <w:sz w:val="20"/>
          <w:szCs w:val="20"/>
        </w:rPr>
        <w:t>Marje Jürgenstein</w:t>
      </w:r>
      <w:r w:rsidRPr="0093018A">
        <w:rPr>
          <w:rFonts w:asciiTheme="minorHAnsi" w:hAnsiTheme="minorHAnsi" w:cstheme="minorHAnsi"/>
          <w:sz w:val="20"/>
          <w:szCs w:val="20"/>
        </w:rPr>
        <w:t xml:space="preserve">, kelle kabinet asub hosteli I korrusel. Kooliõega saab võtta ühendust ka </w:t>
      </w:r>
      <w:r>
        <w:rPr>
          <w:rFonts w:asciiTheme="minorHAnsi" w:hAnsiTheme="minorHAnsi" w:cstheme="minorHAnsi"/>
          <w:sz w:val="20"/>
          <w:szCs w:val="20"/>
        </w:rPr>
        <w:t xml:space="preserve">meilitsi </w:t>
      </w:r>
      <w:hyperlink r:id="rId10" w:history="1">
        <w:r w:rsidRPr="00BD114F">
          <w:rPr>
            <w:rStyle w:val="Hperlink"/>
            <w:rFonts w:asciiTheme="minorHAnsi" w:hAnsiTheme="minorHAnsi" w:cstheme="minorHAnsi"/>
            <w:sz w:val="20"/>
            <w:szCs w:val="20"/>
          </w:rPr>
          <w:t>arst@ametikool.ee</w:t>
        </w:r>
      </w:hyperlink>
      <w:r>
        <w:rPr>
          <w:rFonts w:asciiTheme="minorHAnsi" w:hAnsiTheme="minorHAnsi" w:cstheme="minorHAnsi"/>
          <w:sz w:val="20"/>
          <w:szCs w:val="20"/>
        </w:rPr>
        <w:t xml:space="preserve"> </w:t>
      </w:r>
      <w:r w:rsidRPr="0093018A">
        <w:rPr>
          <w:rFonts w:asciiTheme="minorHAnsi" w:hAnsiTheme="minorHAnsi" w:cstheme="minorHAnsi"/>
          <w:sz w:val="20"/>
          <w:szCs w:val="20"/>
        </w:rPr>
        <w:t xml:space="preserve">  </w:t>
      </w:r>
    </w:p>
    <w:p w14:paraId="0733E938" w14:textId="77777777" w:rsidR="00642C9D" w:rsidRPr="00253164" w:rsidRDefault="00642C9D" w:rsidP="00642C9D">
      <w:pPr>
        <w:pStyle w:val="pealdis"/>
        <w:jc w:val="center"/>
        <w:rPr>
          <w:sz w:val="22"/>
          <w:szCs w:val="22"/>
        </w:rPr>
      </w:pPr>
      <w:r>
        <w:rPr>
          <w:sz w:val="22"/>
          <w:szCs w:val="22"/>
        </w:rPr>
        <w:t xml:space="preserve">TASUTA KOOLIVÄLINE </w:t>
      </w:r>
      <w:r w:rsidRPr="00253164">
        <w:rPr>
          <w:sz w:val="22"/>
          <w:szCs w:val="22"/>
        </w:rPr>
        <w:t>ÕPPENÕUSTAMINE</w:t>
      </w:r>
    </w:p>
    <w:p w14:paraId="6D86C61C" w14:textId="77777777" w:rsidR="00642C9D" w:rsidRPr="005C198B" w:rsidRDefault="00642C9D" w:rsidP="00642C9D">
      <w:pPr>
        <w:pStyle w:val="Default"/>
        <w:jc w:val="both"/>
        <w:rPr>
          <w:rStyle w:val="Hperlink"/>
          <w:rFonts w:asciiTheme="minorHAnsi" w:hAnsiTheme="minorHAnsi" w:cstheme="minorBidi"/>
          <w:sz w:val="20"/>
          <w:szCs w:val="20"/>
        </w:rPr>
      </w:pPr>
      <w:r w:rsidRPr="704EBFFF">
        <w:rPr>
          <w:rFonts w:asciiTheme="minorHAnsi" w:hAnsiTheme="minorHAnsi" w:cstheme="minorBidi"/>
          <w:b/>
          <w:bCs/>
          <w:sz w:val="20"/>
          <w:szCs w:val="20"/>
        </w:rPr>
        <w:t xml:space="preserve">Innove Rajaleidja keskus Kuressaares </w:t>
      </w:r>
      <w:r w:rsidRPr="704EBFFF">
        <w:rPr>
          <w:rFonts w:asciiTheme="minorHAnsi" w:hAnsiTheme="minorHAnsi" w:cstheme="minorBidi"/>
          <w:sz w:val="20"/>
          <w:szCs w:val="20"/>
        </w:rPr>
        <w:t>(Rootsi 7)</w:t>
      </w:r>
      <w:r w:rsidRPr="704EBFFF">
        <w:rPr>
          <w:rFonts w:asciiTheme="minorHAnsi" w:hAnsiTheme="minorHAnsi" w:cstheme="minorBidi"/>
          <w:b/>
          <w:bCs/>
          <w:sz w:val="20"/>
          <w:szCs w:val="20"/>
        </w:rPr>
        <w:t xml:space="preserve"> </w:t>
      </w:r>
      <w:r w:rsidRPr="704EBFFF">
        <w:rPr>
          <w:rFonts w:asciiTheme="minorHAnsi" w:hAnsiTheme="minorHAnsi" w:cstheme="minorBidi"/>
          <w:sz w:val="20"/>
          <w:szCs w:val="20"/>
        </w:rPr>
        <w:t xml:space="preserve">aitab Sind oma õppimisvõime hindamisel. Nõustamisaja broneerimiseks tuleb helistada </w:t>
      </w:r>
      <w:r w:rsidRPr="704EBFFF">
        <w:rPr>
          <w:rStyle w:val="xdb"/>
          <w:rFonts w:asciiTheme="minorHAnsi" w:hAnsiTheme="minorHAnsi" w:cstheme="minorBidi"/>
          <w:color w:val="auto"/>
          <w:shd w:val="clear" w:color="auto" w:fill="FFFFFF"/>
        </w:rPr>
        <w:t>telefonil</w:t>
      </w:r>
      <w:r w:rsidRPr="704EBFFF">
        <w:rPr>
          <w:rStyle w:val="xdb"/>
          <w:rFonts w:asciiTheme="minorHAnsi" w:hAnsiTheme="minorHAnsi" w:cstheme="minorBidi"/>
          <w:bCs/>
          <w:color w:val="auto"/>
          <w:shd w:val="clear" w:color="auto" w:fill="FFFFFF"/>
        </w:rPr>
        <w:t xml:space="preserve"> </w:t>
      </w:r>
      <w:r w:rsidRPr="704EBFFF">
        <w:rPr>
          <w:rStyle w:val="xdb"/>
          <w:rFonts w:asciiTheme="minorHAnsi" w:hAnsiTheme="minorHAnsi" w:cstheme="minorBidi"/>
          <w:color w:val="auto"/>
          <w:shd w:val="clear" w:color="auto" w:fill="FFFFFF"/>
        </w:rPr>
        <w:t xml:space="preserve">735 0700 või kirjutada e-posti aadressil </w:t>
      </w:r>
      <w:hyperlink r:id="rId11" w:history="1">
        <w:r w:rsidRPr="704EBFFF">
          <w:rPr>
            <w:rStyle w:val="Hperlink"/>
            <w:rFonts w:asciiTheme="minorHAnsi" w:hAnsiTheme="minorHAnsi" w:cstheme="minorBidi"/>
            <w:sz w:val="20"/>
            <w:szCs w:val="20"/>
            <w:shd w:val="clear" w:color="auto" w:fill="FFFFFF"/>
          </w:rPr>
          <w:t>rajaleidja@rajaleidja.ee</w:t>
        </w:r>
      </w:hyperlink>
    </w:p>
    <w:p w14:paraId="666B05EC" w14:textId="77777777" w:rsidR="00642C9D" w:rsidRPr="00253164" w:rsidRDefault="00642C9D" w:rsidP="00642C9D">
      <w:pPr>
        <w:pStyle w:val="pealdis"/>
        <w:jc w:val="center"/>
        <w:rPr>
          <w:sz w:val="22"/>
          <w:szCs w:val="22"/>
        </w:rPr>
      </w:pPr>
      <w:r w:rsidRPr="00253164">
        <w:rPr>
          <w:sz w:val="22"/>
          <w:szCs w:val="22"/>
        </w:rPr>
        <w:t>KARJÄÄRINÕUSTAMINE</w:t>
      </w:r>
    </w:p>
    <w:p w14:paraId="32CF225A" w14:textId="77777777" w:rsidR="00642C9D" w:rsidRDefault="00642C9D" w:rsidP="00642C9D">
      <w:pPr>
        <w:pStyle w:val="Default"/>
        <w:jc w:val="both"/>
        <w:rPr>
          <w:rFonts w:asciiTheme="minorHAnsi" w:hAnsiTheme="minorHAnsi" w:cstheme="minorHAnsi"/>
          <w:sz w:val="20"/>
          <w:szCs w:val="20"/>
        </w:rPr>
      </w:pPr>
      <w:r w:rsidRPr="00D77562">
        <w:rPr>
          <w:rFonts w:asciiTheme="minorHAnsi" w:hAnsiTheme="minorHAnsi" w:cstheme="minorHAnsi"/>
          <w:b/>
          <w:sz w:val="20"/>
          <w:szCs w:val="20"/>
        </w:rPr>
        <w:t>Eesti Töötukassa Saaremaa osakonna</w:t>
      </w:r>
      <w:r>
        <w:rPr>
          <w:rFonts w:asciiTheme="minorHAnsi" w:hAnsiTheme="minorHAnsi" w:cstheme="minorHAnsi"/>
          <w:sz w:val="20"/>
          <w:szCs w:val="20"/>
        </w:rPr>
        <w:t xml:space="preserve"> karjäärinõustaja </w:t>
      </w:r>
      <w:r w:rsidRPr="00080072">
        <w:rPr>
          <w:rFonts w:asciiTheme="minorHAnsi" w:hAnsiTheme="minorHAnsi" w:cstheme="minorHAnsi"/>
          <w:b/>
          <w:bCs/>
          <w:sz w:val="20"/>
          <w:szCs w:val="20"/>
        </w:rPr>
        <w:t>Maris Paomees</w:t>
      </w:r>
      <w:r w:rsidRPr="00D05072">
        <w:rPr>
          <w:rFonts w:asciiTheme="minorHAnsi" w:hAnsiTheme="minorHAnsi" w:cstheme="minorHAnsi"/>
          <w:b/>
          <w:sz w:val="20"/>
          <w:szCs w:val="20"/>
        </w:rPr>
        <w:t xml:space="preserve"> </w:t>
      </w:r>
      <w:r>
        <w:rPr>
          <w:rFonts w:asciiTheme="minorHAnsi" w:hAnsiTheme="minorHAnsi" w:cstheme="minorHAnsi"/>
          <w:sz w:val="20"/>
          <w:szCs w:val="20"/>
        </w:rPr>
        <w:t>aitab Sind eriala valikul,</w:t>
      </w:r>
      <w:r w:rsidRPr="009A5AE8">
        <w:rPr>
          <w:rFonts w:asciiTheme="minorHAnsi" w:hAnsiTheme="minorHAnsi" w:cstheme="minorHAnsi"/>
          <w:sz w:val="20"/>
          <w:szCs w:val="20"/>
        </w:rPr>
        <w:t xml:space="preserve"> õpingute jätkamisega seotud otsuste tegemisel ja tööelu kavandamisel</w:t>
      </w:r>
      <w:r>
        <w:rPr>
          <w:rFonts w:asciiTheme="minorHAnsi" w:hAnsiTheme="minorHAnsi" w:cstheme="minorHAnsi"/>
          <w:sz w:val="20"/>
          <w:szCs w:val="20"/>
        </w:rPr>
        <w:t>.</w:t>
      </w:r>
    </w:p>
    <w:p w14:paraId="4F659496" w14:textId="77777777" w:rsidR="00642C9D" w:rsidRDefault="00642C9D" w:rsidP="00642C9D">
      <w:pPr>
        <w:pStyle w:val="Default"/>
        <w:jc w:val="both"/>
        <w:rPr>
          <w:rFonts w:asciiTheme="minorHAnsi" w:hAnsiTheme="minorHAnsi" w:cstheme="minorHAnsi"/>
          <w:sz w:val="20"/>
          <w:szCs w:val="20"/>
        </w:rPr>
      </w:pPr>
      <w:r>
        <w:rPr>
          <w:rFonts w:asciiTheme="minorHAnsi" w:hAnsiTheme="minorHAnsi" w:cstheme="minorHAnsi"/>
          <w:sz w:val="20"/>
          <w:szCs w:val="20"/>
        </w:rPr>
        <w:t xml:space="preserve">Tallinna 16, </w:t>
      </w:r>
      <w:hyperlink r:id="rId12" w:history="1">
        <w:r w:rsidRPr="00C042DE">
          <w:rPr>
            <w:rStyle w:val="Hperlink"/>
            <w:rFonts w:asciiTheme="minorHAnsi" w:hAnsiTheme="minorHAnsi" w:cstheme="minorHAnsi"/>
            <w:sz w:val="20"/>
            <w:szCs w:val="20"/>
          </w:rPr>
          <w:t>maris.paomees@tootukassa.ee</w:t>
        </w:r>
      </w:hyperlink>
    </w:p>
    <w:p w14:paraId="070219AF" w14:textId="77777777" w:rsidR="00642C9D" w:rsidRPr="00253164" w:rsidRDefault="00642C9D" w:rsidP="00642C9D">
      <w:pPr>
        <w:pStyle w:val="pealdis"/>
        <w:jc w:val="center"/>
        <w:rPr>
          <w:sz w:val="22"/>
          <w:szCs w:val="22"/>
        </w:rPr>
      </w:pPr>
      <w:r w:rsidRPr="00253164">
        <w:rPr>
          <w:sz w:val="22"/>
          <w:szCs w:val="22"/>
        </w:rPr>
        <w:t>ÕPILASTE ÕPPEKORRALDUSALANE NÕUSTAMINE</w:t>
      </w:r>
    </w:p>
    <w:p w14:paraId="76A00438" w14:textId="77777777" w:rsidR="00642C9D" w:rsidRDefault="00642C9D" w:rsidP="00642C9D">
      <w:r w:rsidRPr="009B7D5E">
        <w:t xml:space="preserve">Kui Sul on küsimusi õppekorralduse kohta või soovid teavet tõendite jm dokumentide vormistamise või väljastamise osas, </w:t>
      </w:r>
      <w:r w:rsidRPr="009B7D5E">
        <w:t xml:space="preserve">siis saad abi </w:t>
      </w:r>
      <w:r>
        <w:t xml:space="preserve">Messist </w:t>
      </w:r>
      <w:r w:rsidRPr="009B7D5E">
        <w:t xml:space="preserve">õppesekretärilt </w:t>
      </w:r>
      <w:r>
        <w:t xml:space="preserve">(452 4608, </w:t>
      </w:r>
      <w:hyperlink r:id="rId13" w:history="1">
        <w:r w:rsidRPr="00EB749B">
          <w:rPr>
            <w:rStyle w:val="Hperlink"/>
          </w:rPr>
          <w:t>info@ametikool.ee</w:t>
        </w:r>
      </w:hyperlink>
      <w:r>
        <w:t>).</w:t>
      </w:r>
    </w:p>
    <w:p w14:paraId="73CEDAA4" w14:textId="77777777" w:rsidR="00642C9D" w:rsidRPr="00253164" w:rsidRDefault="00642C9D" w:rsidP="00642C9D">
      <w:pPr>
        <w:pStyle w:val="pealdis"/>
        <w:jc w:val="center"/>
        <w:rPr>
          <w:sz w:val="22"/>
          <w:szCs w:val="22"/>
        </w:rPr>
      </w:pPr>
      <w:r w:rsidRPr="00253164">
        <w:rPr>
          <w:sz w:val="22"/>
          <w:szCs w:val="22"/>
        </w:rPr>
        <w:t>ÕPPETÖÖGA SEOTUD INFO</w:t>
      </w:r>
    </w:p>
    <w:p w14:paraId="61A6C0FC" w14:textId="77777777" w:rsidR="00642C9D" w:rsidRPr="00253164" w:rsidRDefault="00642C9D" w:rsidP="00642C9D">
      <w:pPr>
        <w:spacing w:after="0"/>
        <w:rPr>
          <w:rFonts w:asciiTheme="minorHAnsi" w:hAnsiTheme="minorHAnsi" w:cstheme="minorHAnsi"/>
          <w:b/>
          <w:sz w:val="22"/>
          <w:szCs w:val="22"/>
          <w:u w:val="single"/>
        </w:rPr>
      </w:pPr>
      <w:r w:rsidRPr="00253164">
        <w:rPr>
          <w:rFonts w:asciiTheme="minorHAnsi" w:hAnsiTheme="minorHAnsi" w:cstheme="minorHAnsi"/>
          <w:b/>
          <w:sz w:val="22"/>
          <w:szCs w:val="22"/>
          <w:u w:val="single"/>
        </w:rPr>
        <w:t xml:space="preserve">Õppeperioodid </w:t>
      </w:r>
    </w:p>
    <w:p w14:paraId="554663AE" w14:textId="34DD2F3A" w:rsidR="00642C9D" w:rsidRPr="00253164" w:rsidRDefault="00642C9D" w:rsidP="00642C9D">
      <w:pPr>
        <w:pStyle w:val="Loendilik"/>
        <w:numPr>
          <w:ilvl w:val="0"/>
          <w:numId w:val="3"/>
        </w:numPr>
        <w:spacing w:after="0"/>
        <w:ind w:left="709" w:hanging="283"/>
        <w:rPr>
          <w:rFonts w:asciiTheme="minorHAnsi" w:hAnsiTheme="minorHAnsi" w:cstheme="minorHAnsi"/>
        </w:rPr>
      </w:pPr>
      <w:r w:rsidRPr="00253164">
        <w:rPr>
          <w:rFonts w:asciiTheme="minorHAnsi" w:hAnsiTheme="minorHAnsi" w:cstheme="minorHAnsi"/>
        </w:rPr>
        <w:t>I p 01.09.202</w:t>
      </w:r>
      <w:r w:rsidR="00073880">
        <w:rPr>
          <w:rFonts w:asciiTheme="minorHAnsi" w:hAnsiTheme="minorHAnsi" w:cstheme="minorHAnsi"/>
        </w:rPr>
        <w:t>3</w:t>
      </w:r>
      <w:r w:rsidRPr="00253164">
        <w:rPr>
          <w:rFonts w:asciiTheme="minorHAnsi" w:hAnsiTheme="minorHAnsi" w:cstheme="minorHAnsi"/>
        </w:rPr>
        <w:t>–0</w:t>
      </w:r>
      <w:r w:rsidR="00073880">
        <w:rPr>
          <w:rFonts w:asciiTheme="minorHAnsi" w:hAnsiTheme="minorHAnsi" w:cstheme="minorHAnsi"/>
        </w:rPr>
        <w:t>5</w:t>
      </w:r>
      <w:r w:rsidRPr="00253164">
        <w:rPr>
          <w:rFonts w:asciiTheme="minorHAnsi" w:hAnsiTheme="minorHAnsi" w:cstheme="minorHAnsi"/>
        </w:rPr>
        <w:t>.11.202</w:t>
      </w:r>
      <w:r w:rsidR="00073880">
        <w:rPr>
          <w:rFonts w:asciiTheme="minorHAnsi" w:hAnsiTheme="minorHAnsi" w:cstheme="minorHAnsi"/>
        </w:rPr>
        <w:t>3</w:t>
      </w:r>
    </w:p>
    <w:p w14:paraId="086AE5C7" w14:textId="5CD3AA16" w:rsidR="00642C9D" w:rsidRPr="00253164" w:rsidRDefault="00642C9D" w:rsidP="00642C9D">
      <w:pPr>
        <w:pStyle w:val="Loendilik"/>
        <w:numPr>
          <w:ilvl w:val="0"/>
          <w:numId w:val="3"/>
        </w:numPr>
        <w:spacing w:after="0"/>
        <w:ind w:left="709" w:hanging="283"/>
        <w:rPr>
          <w:rFonts w:asciiTheme="minorHAnsi" w:hAnsiTheme="minorHAnsi" w:cstheme="minorHAnsi"/>
        </w:rPr>
      </w:pPr>
      <w:r w:rsidRPr="00253164">
        <w:rPr>
          <w:rFonts w:asciiTheme="minorHAnsi" w:hAnsiTheme="minorHAnsi" w:cstheme="minorHAnsi"/>
        </w:rPr>
        <w:t>II p 0</w:t>
      </w:r>
      <w:r w:rsidR="00073880">
        <w:rPr>
          <w:rFonts w:asciiTheme="minorHAnsi" w:hAnsiTheme="minorHAnsi" w:cstheme="minorHAnsi"/>
        </w:rPr>
        <w:t>6</w:t>
      </w:r>
      <w:r w:rsidRPr="00253164">
        <w:rPr>
          <w:rFonts w:asciiTheme="minorHAnsi" w:hAnsiTheme="minorHAnsi" w:cstheme="minorHAnsi"/>
        </w:rPr>
        <w:t>.11.202</w:t>
      </w:r>
      <w:r w:rsidR="00073880">
        <w:rPr>
          <w:rFonts w:asciiTheme="minorHAnsi" w:hAnsiTheme="minorHAnsi" w:cstheme="minorHAnsi"/>
        </w:rPr>
        <w:t>3</w:t>
      </w:r>
      <w:r w:rsidRPr="00253164">
        <w:rPr>
          <w:rFonts w:asciiTheme="minorHAnsi" w:hAnsiTheme="minorHAnsi" w:cstheme="minorHAnsi"/>
        </w:rPr>
        <w:t>–</w:t>
      </w:r>
      <w:r>
        <w:rPr>
          <w:rFonts w:asciiTheme="minorHAnsi" w:hAnsiTheme="minorHAnsi" w:cstheme="minorHAnsi"/>
        </w:rPr>
        <w:t>2</w:t>
      </w:r>
      <w:r w:rsidR="00073880">
        <w:rPr>
          <w:rFonts w:asciiTheme="minorHAnsi" w:hAnsiTheme="minorHAnsi" w:cstheme="minorHAnsi"/>
        </w:rPr>
        <w:t>8</w:t>
      </w:r>
      <w:r w:rsidRPr="00253164">
        <w:rPr>
          <w:rFonts w:asciiTheme="minorHAnsi" w:hAnsiTheme="minorHAnsi" w:cstheme="minorHAnsi"/>
        </w:rPr>
        <w:t>.01.202</w:t>
      </w:r>
      <w:r w:rsidR="00073880">
        <w:rPr>
          <w:rFonts w:asciiTheme="minorHAnsi" w:hAnsiTheme="minorHAnsi" w:cstheme="minorHAnsi"/>
        </w:rPr>
        <w:t>4</w:t>
      </w:r>
    </w:p>
    <w:p w14:paraId="07FDB56C" w14:textId="77806552" w:rsidR="00642C9D" w:rsidRPr="00253164" w:rsidRDefault="00642C9D" w:rsidP="00642C9D">
      <w:pPr>
        <w:pStyle w:val="Loendilik"/>
        <w:numPr>
          <w:ilvl w:val="0"/>
          <w:numId w:val="3"/>
        </w:numPr>
        <w:spacing w:after="0"/>
        <w:ind w:left="709" w:hanging="283"/>
        <w:rPr>
          <w:rFonts w:asciiTheme="minorHAnsi" w:hAnsiTheme="minorHAnsi" w:cstheme="minorHAnsi"/>
        </w:rPr>
      </w:pPr>
      <w:r w:rsidRPr="00253164">
        <w:rPr>
          <w:rFonts w:asciiTheme="minorHAnsi" w:hAnsiTheme="minorHAnsi" w:cstheme="minorHAnsi"/>
        </w:rPr>
        <w:t xml:space="preserve">III p </w:t>
      </w:r>
      <w:r w:rsidR="00073880">
        <w:rPr>
          <w:rFonts w:asciiTheme="minorHAnsi" w:hAnsiTheme="minorHAnsi" w:cstheme="minorHAnsi"/>
        </w:rPr>
        <w:t>29</w:t>
      </w:r>
      <w:r w:rsidRPr="00253164">
        <w:rPr>
          <w:rFonts w:asciiTheme="minorHAnsi" w:hAnsiTheme="minorHAnsi" w:cstheme="minorHAnsi"/>
        </w:rPr>
        <w:t>.0</w:t>
      </w:r>
      <w:r>
        <w:rPr>
          <w:rFonts w:asciiTheme="minorHAnsi" w:hAnsiTheme="minorHAnsi" w:cstheme="minorHAnsi"/>
        </w:rPr>
        <w:t>1</w:t>
      </w:r>
      <w:r w:rsidRPr="00253164">
        <w:rPr>
          <w:rFonts w:asciiTheme="minorHAnsi" w:hAnsiTheme="minorHAnsi" w:cstheme="minorHAnsi"/>
        </w:rPr>
        <w:t>.202</w:t>
      </w:r>
      <w:r w:rsidR="00073880">
        <w:rPr>
          <w:rFonts w:asciiTheme="minorHAnsi" w:hAnsiTheme="minorHAnsi" w:cstheme="minorHAnsi"/>
        </w:rPr>
        <w:t>4</w:t>
      </w:r>
      <w:r w:rsidRPr="00253164">
        <w:rPr>
          <w:rFonts w:asciiTheme="minorHAnsi" w:hAnsiTheme="minorHAnsi" w:cstheme="minorHAnsi"/>
        </w:rPr>
        <w:t>–</w:t>
      </w:r>
      <w:r w:rsidR="00073880">
        <w:rPr>
          <w:rFonts w:asciiTheme="minorHAnsi" w:hAnsiTheme="minorHAnsi" w:cstheme="minorHAnsi"/>
        </w:rPr>
        <w:t>14</w:t>
      </w:r>
      <w:r w:rsidRPr="00253164">
        <w:rPr>
          <w:rFonts w:asciiTheme="minorHAnsi" w:hAnsiTheme="minorHAnsi" w:cstheme="minorHAnsi"/>
        </w:rPr>
        <w:t>.04.202</w:t>
      </w:r>
      <w:r w:rsidR="00073880">
        <w:rPr>
          <w:rFonts w:asciiTheme="minorHAnsi" w:hAnsiTheme="minorHAnsi" w:cstheme="minorHAnsi"/>
        </w:rPr>
        <w:t>4</w:t>
      </w:r>
    </w:p>
    <w:p w14:paraId="2B25B791" w14:textId="14244B91" w:rsidR="00642C9D" w:rsidRPr="00253164" w:rsidRDefault="00642C9D" w:rsidP="00642C9D">
      <w:pPr>
        <w:pStyle w:val="Loendilik"/>
        <w:numPr>
          <w:ilvl w:val="0"/>
          <w:numId w:val="3"/>
        </w:numPr>
        <w:spacing w:after="0"/>
        <w:ind w:left="709" w:hanging="283"/>
        <w:rPr>
          <w:rFonts w:asciiTheme="minorHAnsi" w:hAnsiTheme="minorHAnsi" w:cstheme="minorHAnsi"/>
        </w:rPr>
      </w:pPr>
      <w:r w:rsidRPr="00253164">
        <w:rPr>
          <w:rFonts w:asciiTheme="minorHAnsi" w:hAnsiTheme="minorHAnsi" w:cstheme="minorHAnsi"/>
        </w:rPr>
        <w:t>IV p 1</w:t>
      </w:r>
      <w:r w:rsidR="00073880">
        <w:rPr>
          <w:rFonts w:asciiTheme="minorHAnsi" w:hAnsiTheme="minorHAnsi" w:cstheme="minorHAnsi"/>
        </w:rPr>
        <w:t>5</w:t>
      </w:r>
      <w:r w:rsidRPr="00253164">
        <w:rPr>
          <w:rFonts w:asciiTheme="minorHAnsi" w:hAnsiTheme="minorHAnsi" w:cstheme="minorHAnsi"/>
        </w:rPr>
        <w:t>.04.202</w:t>
      </w:r>
      <w:r w:rsidR="00073880">
        <w:rPr>
          <w:rFonts w:asciiTheme="minorHAnsi" w:hAnsiTheme="minorHAnsi" w:cstheme="minorHAnsi"/>
        </w:rPr>
        <w:t>4</w:t>
      </w:r>
      <w:r w:rsidRPr="00253164">
        <w:rPr>
          <w:rFonts w:asciiTheme="minorHAnsi" w:hAnsiTheme="minorHAnsi" w:cstheme="minorHAnsi"/>
        </w:rPr>
        <w:t>–</w:t>
      </w:r>
      <w:r>
        <w:rPr>
          <w:rFonts w:asciiTheme="minorHAnsi" w:hAnsiTheme="minorHAnsi" w:cstheme="minorHAnsi"/>
        </w:rPr>
        <w:t>31</w:t>
      </w:r>
      <w:r w:rsidRPr="00253164">
        <w:rPr>
          <w:rFonts w:asciiTheme="minorHAnsi" w:hAnsiTheme="minorHAnsi" w:cstheme="minorHAnsi"/>
        </w:rPr>
        <w:t>.0</w:t>
      </w:r>
      <w:r>
        <w:rPr>
          <w:rFonts w:asciiTheme="minorHAnsi" w:hAnsiTheme="minorHAnsi" w:cstheme="minorHAnsi"/>
        </w:rPr>
        <w:t>8</w:t>
      </w:r>
      <w:r w:rsidRPr="00253164">
        <w:rPr>
          <w:rFonts w:asciiTheme="minorHAnsi" w:hAnsiTheme="minorHAnsi" w:cstheme="minorHAnsi"/>
        </w:rPr>
        <w:t>.202</w:t>
      </w:r>
      <w:r w:rsidR="00073880">
        <w:rPr>
          <w:rFonts w:asciiTheme="minorHAnsi" w:hAnsiTheme="minorHAnsi" w:cstheme="minorHAnsi"/>
        </w:rPr>
        <w:t>4</w:t>
      </w:r>
    </w:p>
    <w:p w14:paraId="61000C84" w14:textId="77777777" w:rsidR="00642C9D" w:rsidRPr="00253164" w:rsidRDefault="00642C9D" w:rsidP="00642C9D">
      <w:pPr>
        <w:spacing w:after="0"/>
        <w:rPr>
          <w:rFonts w:asciiTheme="minorHAnsi" w:hAnsiTheme="minorHAnsi" w:cstheme="minorHAnsi"/>
          <w:b/>
          <w:sz w:val="22"/>
          <w:szCs w:val="22"/>
          <w:u w:val="single"/>
        </w:rPr>
      </w:pPr>
      <w:r w:rsidRPr="00253164">
        <w:rPr>
          <w:rFonts w:asciiTheme="minorHAnsi" w:hAnsiTheme="minorHAnsi" w:cstheme="minorHAnsi"/>
          <w:b/>
          <w:sz w:val="22"/>
          <w:szCs w:val="22"/>
          <w:u w:val="single"/>
        </w:rPr>
        <w:t>Koolivaheajad</w:t>
      </w:r>
    </w:p>
    <w:p w14:paraId="59ED11CC" w14:textId="394FFD5D" w:rsidR="00642C9D" w:rsidRPr="00253164" w:rsidRDefault="00642C9D" w:rsidP="00642C9D">
      <w:pPr>
        <w:pStyle w:val="Loendilik"/>
        <w:numPr>
          <w:ilvl w:val="0"/>
          <w:numId w:val="2"/>
        </w:numPr>
        <w:spacing w:after="0"/>
        <w:rPr>
          <w:rFonts w:asciiTheme="minorHAnsi" w:hAnsiTheme="minorHAnsi" w:cstheme="minorHAnsi"/>
          <w:color w:val="202020"/>
          <w:shd w:val="clear" w:color="auto" w:fill="FFFFFF"/>
        </w:rPr>
      </w:pPr>
      <w:r w:rsidRPr="00253164">
        <w:rPr>
          <w:rFonts w:asciiTheme="minorHAnsi" w:hAnsiTheme="minorHAnsi" w:cstheme="minorHAnsi"/>
          <w:color w:val="202020"/>
          <w:shd w:val="clear" w:color="auto" w:fill="FFFFFF"/>
        </w:rPr>
        <w:t>2</w:t>
      </w:r>
      <w:r>
        <w:rPr>
          <w:rFonts w:asciiTheme="minorHAnsi" w:hAnsiTheme="minorHAnsi" w:cstheme="minorHAnsi"/>
          <w:color w:val="202020"/>
          <w:shd w:val="clear" w:color="auto" w:fill="FFFFFF"/>
        </w:rPr>
        <w:t>3</w:t>
      </w:r>
      <w:r w:rsidRPr="00253164">
        <w:rPr>
          <w:rFonts w:asciiTheme="minorHAnsi" w:hAnsiTheme="minorHAnsi" w:cstheme="minorHAnsi"/>
          <w:color w:val="202020"/>
          <w:shd w:val="clear" w:color="auto" w:fill="FFFFFF"/>
        </w:rPr>
        <w:t>. detsember 202</w:t>
      </w:r>
      <w:r w:rsidR="00073880">
        <w:rPr>
          <w:rFonts w:asciiTheme="minorHAnsi" w:hAnsiTheme="minorHAnsi" w:cstheme="minorHAnsi"/>
          <w:color w:val="202020"/>
          <w:shd w:val="clear" w:color="auto" w:fill="FFFFFF"/>
        </w:rPr>
        <w:t>3</w:t>
      </w:r>
      <w:r w:rsidRPr="00253164">
        <w:rPr>
          <w:rFonts w:asciiTheme="minorHAnsi" w:hAnsiTheme="minorHAnsi" w:cstheme="minorHAnsi"/>
          <w:color w:val="202020"/>
          <w:shd w:val="clear" w:color="auto" w:fill="FFFFFF"/>
        </w:rPr>
        <w:t xml:space="preserve"> kuni </w:t>
      </w:r>
      <w:r w:rsidR="00073880">
        <w:rPr>
          <w:rFonts w:asciiTheme="minorHAnsi" w:hAnsiTheme="minorHAnsi" w:cstheme="minorHAnsi"/>
          <w:color w:val="202020"/>
          <w:shd w:val="clear" w:color="auto" w:fill="FFFFFF"/>
        </w:rPr>
        <w:t>7</w:t>
      </w:r>
      <w:r w:rsidRPr="00253164">
        <w:rPr>
          <w:rFonts w:asciiTheme="minorHAnsi" w:hAnsiTheme="minorHAnsi" w:cstheme="minorHAnsi"/>
          <w:color w:val="202020"/>
          <w:shd w:val="clear" w:color="auto" w:fill="FFFFFF"/>
        </w:rPr>
        <w:t>. jaanuar 202</w:t>
      </w:r>
      <w:r w:rsidR="00073880">
        <w:rPr>
          <w:rFonts w:asciiTheme="minorHAnsi" w:hAnsiTheme="minorHAnsi" w:cstheme="minorHAnsi"/>
          <w:color w:val="202020"/>
          <w:shd w:val="clear" w:color="auto" w:fill="FFFFFF"/>
        </w:rPr>
        <w:t>4</w:t>
      </w:r>
    </w:p>
    <w:p w14:paraId="76D0A3E3" w14:textId="5BBFF8C8" w:rsidR="00642C9D" w:rsidRPr="00253164" w:rsidRDefault="00073880" w:rsidP="00642C9D">
      <w:pPr>
        <w:pStyle w:val="Loendilik"/>
        <w:numPr>
          <w:ilvl w:val="0"/>
          <w:numId w:val="2"/>
        </w:numPr>
        <w:spacing w:after="0"/>
        <w:rPr>
          <w:rFonts w:asciiTheme="minorHAnsi" w:hAnsiTheme="minorHAnsi" w:cstheme="minorHAnsi"/>
          <w:color w:val="202020"/>
          <w:shd w:val="clear" w:color="auto" w:fill="FFFFFF"/>
        </w:rPr>
      </w:pPr>
      <w:r>
        <w:rPr>
          <w:rFonts w:asciiTheme="minorHAnsi" w:hAnsiTheme="minorHAnsi" w:cstheme="minorHAnsi"/>
          <w:color w:val="202020"/>
          <w:shd w:val="clear" w:color="auto" w:fill="FFFFFF"/>
        </w:rPr>
        <w:t>25</w:t>
      </w:r>
      <w:r w:rsidR="00642C9D" w:rsidRPr="00253164">
        <w:rPr>
          <w:rFonts w:asciiTheme="minorHAnsi" w:hAnsiTheme="minorHAnsi" w:cstheme="minorHAnsi"/>
          <w:color w:val="202020"/>
          <w:shd w:val="clear" w:color="auto" w:fill="FFFFFF"/>
        </w:rPr>
        <w:t xml:space="preserve">. </w:t>
      </w:r>
      <w:r>
        <w:rPr>
          <w:rFonts w:asciiTheme="minorHAnsi" w:hAnsiTheme="minorHAnsi" w:cstheme="minorHAnsi"/>
          <w:color w:val="202020"/>
          <w:shd w:val="clear" w:color="auto" w:fill="FFFFFF"/>
        </w:rPr>
        <w:t>märts</w:t>
      </w:r>
      <w:r w:rsidR="00642C9D" w:rsidRPr="00253164">
        <w:rPr>
          <w:rFonts w:asciiTheme="minorHAnsi" w:hAnsiTheme="minorHAnsi" w:cstheme="minorHAnsi"/>
          <w:color w:val="202020"/>
          <w:shd w:val="clear" w:color="auto" w:fill="FFFFFF"/>
        </w:rPr>
        <w:t xml:space="preserve"> 202</w:t>
      </w:r>
      <w:r>
        <w:rPr>
          <w:rFonts w:asciiTheme="minorHAnsi" w:hAnsiTheme="minorHAnsi" w:cstheme="minorHAnsi"/>
          <w:color w:val="202020"/>
          <w:shd w:val="clear" w:color="auto" w:fill="FFFFFF"/>
        </w:rPr>
        <w:t>4</w:t>
      </w:r>
      <w:r w:rsidR="00642C9D" w:rsidRPr="00253164">
        <w:rPr>
          <w:rFonts w:asciiTheme="minorHAnsi" w:hAnsiTheme="minorHAnsi" w:cstheme="minorHAnsi"/>
          <w:color w:val="202020"/>
          <w:shd w:val="clear" w:color="auto" w:fill="FFFFFF"/>
        </w:rPr>
        <w:t xml:space="preserve"> kuni </w:t>
      </w:r>
      <w:r>
        <w:rPr>
          <w:rFonts w:asciiTheme="minorHAnsi" w:hAnsiTheme="minorHAnsi" w:cstheme="minorHAnsi"/>
          <w:color w:val="202020"/>
          <w:shd w:val="clear" w:color="auto" w:fill="FFFFFF"/>
        </w:rPr>
        <w:t>31</w:t>
      </w:r>
      <w:r w:rsidR="00642C9D" w:rsidRPr="00253164">
        <w:rPr>
          <w:rFonts w:asciiTheme="minorHAnsi" w:hAnsiTheme="minorHAnsi" w:cstheme="minorHAnsi"/>
          <w:color w:val="202020"/>
          <w:shd w:val="clear" w:color="auto" w:fill="FFFFFF"/>
        </w:rPr>
        <w:t xml:space="preserve">. </w:t>
      </w:r>
      <w:r>
        <w:rPr>
          <w:rFonts w:asciiTheme="minorHAnsi" w:hAnsiTheme="minorHAnsi" w:cstheme="minorHAnsi"/>
          <w:color w:val="202020"/>
          <w:shd w:val="clear" w:color="auto" w:fill="FFFFFF"/>
        </w:rPr>
        <w:t>märts</w:t>
      </w:r>
      <w:r w:rsidR="00642C9D" w:rsidRPr="00253164">
        <w:rPr>
          <w:rFonts w:asciiTheme="minorHAnsi" w:hAnsiTheme="minorHAnsi" w:cstheme="minorHAnsi"/>
          <w:color w:val="202020"/>
          <w:shd w:val="clear" w:color="auto" w:fill="FFFFFF"/>
        </w:rPr>
        <w:t xml:space="preserve"> 202</w:t>
      </w:r>
      <w:r>
        <w:rPr>
          <w:rFonts w:asciiTheme="minorHAnsi" w:hAnsiTheme="minorHAnsi" w:cstheme="minorHAnsi"/>
          <w:color w:val="202020"/>
          <w:shd w:val="clear" w:color="auto" w:fill="FFFFFF"/>
        </w:rPr>
        <w:t>4</w:t>
      </w:r>
    </w:p>
    <w:p w14:paraId="3D2C2111" w14:textId="77777777" w:rsidR="00642C9D" w:rsidRPr="00253164" w:rsidRDefault="00642C9D" w:rsidP="00642C9D">
      <w:pPr>
        <w:spacing w:after="0"/>
        <w:rPr>
          <w:rFonts w:asciiTheme="minorHAnsi" w:hAnsiTheme="minorHAnsi" w:cstheme="minorHAnsi"/>
          <w:b/>
          <w:sz w:val="22"/>
          <w:szCs w:val="22"/>
          <w:u w:val="single"/>
        </w:rPr>
      </w:pPr>
      <w:r w:rsidRPr="00253164">
        <w:rPr>
          <w:rFonts w:asciiTheme="minorHAnsi" w:hAnsiTheme="minorHAnsi" w:cstheme="minorHAnsi"/>
          <w:b/>
          <w:sz w:val="22"/>
          <w:szCs w:val="22"/>
          <w:u w:val="single"/>
        </w:rPr>
        <w:t xml:space="preserve">Tunniplaan </w:t>
      </w:r>
    </w:p>
    <w:p w14:paraId="60FD6EB4" w14:textId="77777777" w:rsidR="00642C9D" w:rsidRPr="009A5AE8" w:rsidRDefault="00642C9D" w:rsidP="00642C9D">
      <w:pPr>
        <w:spacing w:after="0"/>
        <w:rPr>
          <w:rFonts w:asciiTheme="minorHAnsi" w:hAnsiTheme="minorHAnsi" w:cstheme="minorHAnsi"/>
        </w:rPr>
      </w:pPr>
      <w:r w:rsidRPr="009A5AE8">
        <w:rPr>
          <w:rFonts w:asciiTheme="minorHAnsi" w:hAnsiTheme="minorHAnsi" w:cstheme="minorHAnsi"/>
        </w:rPr>
        <w:t>Tunniplaani leiad</w:t>
      </w:r>
      <w:r w:rsidRPr="009B7D5E">
        <w:rPr>
          <w:rFonts w:asciiTheme="minorHAnsi" w:hAnsiTheme="minorHAnsi" w:cstheme="minorHAnsi"/>
        </w:rPr>
        <w:t xml:space="preserve"> </w:t>
      </w:r>
      <w:r>
        <w:rPr>
          <w:rFonts w:asciiTheme="minorHAnsi" w:hAnsiTheme="minorHAnsi" w:cstheme="minorHAnsi"/>
        </w:rPr>
        <w:t>kooli õppeinfosüsteemist Tahvel</w:t>
      </w:r>
      <w:r w:rsidRPr="009B7D5E">
        <w:rPr>
          <w:rFonts w:asciiTheme="minorHAnsi" w:hAnsiTheme="minorHAnsi" w:cstheme="minorHAnsi"/>
        </w:rPr>
        <w:t xml:space="preserve"> ja kodulehelt.</w:t>
      </w:r>
      <w:r>
        <w:rPr>
          <w:rFonts w:asciiTheme="minorHAnsi" w:hAnsiTheme="minorHAnsi" w:cstheme="minorHAnsi"/>
        </w:rPr>
        <w:t xml:space="preserve"> </w:t>
      </w:r>
      <w:r w:rsidRPr="009A5AE8">
        <w:rPr>
          <w:rFonts w:asciiTheme="minorHAnsi" w:hAnsiTheme="minorHAnsi" w:cstheme="minorHAnsi"/>
        </w:rPr>
        <w:t xml:space="preserve">Õpetajate konsultatsioonide ja järelevastamise </w:t>
      </w:r>
      <w:r>
        <w:rPr>
          <w:rFonts w:asciiTheme="minorHAnsi" w:hAnsiTheme="minorHAnsi" w:cstheme="minorHAnsi"/>
        </w:rPr>
        <w:t>aegu</w:t>
      </w:r>
      <w:r w:rsidRPr="009A5AE8">
        <w:rPr>
          <w:rFonts w:asciiTheme="minorHAnsi" w:hAnsiTheme="minorHAnsi" w:cstheme="minorHAnsi"/>
        </w:rPr>
        <w:t xml:space="preserve"> näed </w:t>
      </w:r>
      <w:r>
        <w:rPr>
          <w:rFonts w:asciiTheme="minorHAnsi" w:hAnsiTheme="minorHAnsi" w:cstheme="minorHAnsi"/>
        </w:rPr>
        <w:t>Tahvlist ja kooli kodulehelt saki „Õppetöö“ alt</w:t>
      </w:r>
      <w:r w:rsidRPr="009A5AE8">
        <w:rPr>
          <w:rFonts w:asciiTheme="minorHAnsi" w:hAnsiTheme="minorHAnsi" w:cstheme="minorHAnsi"/>
        </w:rPr>
        <w:t xml:space="preserve">. </w:t>
      </w:r>
    </w:p>
    <w:p w14:paraId="758CCDF2" w14:textId="77777777" w:rsidR="00642C9D" w:rsidRPr="00253164" w:rsidRDefault="00642C9D" w:rsidP="00642C9D">
      <w:pPr>
        <w:spacing w:after="0"/>
        <w:rPr>
          <w:rFonts w:asciiTheme="minorHAnsi" w:hAnsiTheme="minorHAnsi" w:cstheme="minorHAnsi"/>
          <w:b/>
          <w:sz w:val="22"/>
          <w:szCs w:val="22"/>
          <w:u w:val="single"/>
        </w:rPr>
      </w:pPr>
      <w:r w:rsidRPr="00253164">
        <w:rPr>
          <w:rFonts w:asciiTheme="minorHAnsi" w:hAnsiTheme="minorHAnsi" w:cstheme="minorHAnsi"/>
          <w:b/>
          <w:sz w:val="22"/>
          <w:szCs w:val="22"/>
          <w:u w:val="single"/>
        </w:rPr>
        <w:t xml:space="preserve">Tundide ajad </w:t>
      </w:r>
    </w:p>
    <w:p w14:paraId="35C5C5F5" w14:textId="77777777" w:rsidR="00642C9D" w:rsidRPr="00253164" w:rsidRDefault="00642C9D" w:rsidP="00642C9D">
      <w:pPr>
        <w:pStyle w:val="Loendilik"/>
        <w:numPr>
          <w:ilvl w:val="0"/>
          <w:numId w:val="1"/>
        </w:numPr>
        <w:spacing w:after="0"/>
        <w:rPr>
          <w:rFonts w:asciiTheme="minorHAnsi" w:hAnsiTheme="minorHAnsi" w:cstheme="minorHAnsi"/>
        </w:rPr>
      </w:pPr>
      <w:r w:rsidRPr="00253164">
        <w:rPr>
          <w:rFonts w:asciiTheme="minorHAnsi" w:hAnsiTheme="minorHAnsi" w:cstheme="minorHAnsi"/>
        </w:rPr>
        <w:t xml:space="preserve">1.-2. tund 8.30–10.00, vahetund 15 minutit </w:t>
      </w:r>
    </w:p>
    <w:p w14:paraId="7F482A62" w14:textId="77777777" w:rsidR="00642C9D" w:rsidRPr="00253164" w:rsidRDefault="00642C9D" w:rsidP="00642C9D">
      <w:pPr>
        <w:pStyle w:val="Loendilik"/>
        <w:numPr>
          <w:ilvl w:val="0"/>
          <w:numId w:val="1"/>
        </w:numPr>
        <w:spacing w:after="0"/>
        <w:rPr>
          <w:rFonts w:asciiTheme="minorHAnsi" w:hAnsiTheme="minorHAnsi" w:cstheme="minorHAnsi"/>
        </w:rPr>
      </w:pPr>
      <w:r w:rsidRPr="00253164">
        <w:rPr>
          <w:rFonts w:asciiTheme="minorHAnsi" w:hAnsiTheme="minorHAnsi" w:cstheme="minorHAnsi"/>
        </w:rPr>
        <w:t>3.-4. tund 10.15–11.45, söögivahetund 60 minutit</w:t>
      </w:r>
    </w:p>
    <w:p w14:paraId="0E8EDE67" w14:textId="77777777" w:rsidR="00642C9D" w:rsidRPr="00253164" w:rsidRDefault="00642C9D" w:rsidP="00642C9D">
      <w:pPr>
        <w:pStyle w:val="Loendilik"/>
        <w:numPr>
          <w:ilvl w:val="0"/>
          <w:numId w:val="1"/>
        </w:numPr>
        <w:spacing w:after="0"/>
        <w:rPr>
          <w:rFonts w:asciiTheme="minorHAnsi" w:hAnsiTheme="minorHAnsi" w:cstheme="minorHAnsi"/>
        </w:rPr>
      </w:pPr>
      <w:r w:rsidRPr="00253164">
        <w:rPr>
          <w:rFonts w:asciiTheme="minorHAnsi" w:hAnsiTheme="minorHAnsi" w:cstheme="minorHAnsi"/>
        </w:rPr>
        <w:t>(4.-5. tund 11.00–12.30)</w:t>
      </w:r>
    </w:p>
    <w:p w14:paraId="19F6BF01" w14:textId="77777777" w:rsidR="00642C9D" w:rsidRPr="00253164" w:rsidRDefault="00642C9D" w:rsidP="00642C9D">
      <w:pPr>
        <w:pStyle w:val="Loendilik"/>
        <w:numPr>
          <w:ilvl w:val="0"/>
          <w:numId w:val="1"/>
        </w:numPr>
        <w:spacing w:after="0"/>
        <w:rPr>
          <w:rFonts w:asciiTheme="minorHAnsi" w:hAnsiTheme="minorHAnsi" w:cstheme="minorHAnsi"/>
        </w:rPr>
      </w:pPr>
      <w:r w:rsidRPr="00253164">
        <w:rPr>
          <w:rFonts w:asciiTheme="minorHAnsi" w:hAnsiTheme="minorHAnsi" w:cstheme="minorHAnsi"/>
        </w:rPr>
        <w:t>6.-7. tund 12.45–14.15</w:t>
      </w:r>
    </w:p>
    <w:p w14:paraId="2A0A5BF0" w14:textId="77777777" w:rsidR="00642C9D" w:rsidRPr="00253164" w:rsidRDefault="00642C9D" w:rsidP="00642C9D">
      <w:pPr>
        <w:pStyle w:val="Loendilik"/>
        <w:numPr>
          <w:ilvl w:val="0"/>
          <w:numId w:val="1"/>
        </w:numPr>
        <w:spacing w:after="0"/>
        <w:rPr>
          <w:rFonts w:asciiTheme="minorHAnsi" w:hAnsiTheme="minorHAnsi" w:cstheme="minorHAnsi"/>
        </w:rPr>
      </w:pPr>
      <w:r w:rsidRPr="00253164">
        <w:rPr>
          <w:rFonts w:asciiTheme="minorHAnsi" w:hAnsiTheme="minorHAnsi" w:cstheme="minorHAnsi"/>
        </w:rPr>
        <w:t xml:space="preserve">8.-9. tund 14.30–15.55 </w:t>
      </w:r>
    </w:p>
    <w:p w14:paraId="6A75C01B" w14:textId="77777777" w:rsidR="00642C9D" w:rsidRPr="00253164" w:rsidRDefault="00642C9D" w:rsidP="00642C9D">
      <w:pPr>
        <w:pStyle w:val="Loendilik"/>
        <w:numPr>
          <w:ilvl w:val="0"/>
          <w:numId w:val="1"/>
        </w:numPr>
        <w:spacing w:after="0"/>
        <w:rPr>
          <w:rFonts w:asciiTheme="minorHAnsi" w:hAnsiTheme="minorHAnsi" w:cstheme="minorHAnsi"/>
        </w:rPr>
      </w:pPr>
      <w:r w:rsidRPr="00253164">
        <w:rPr>
          <w:rFonts w:asciiTheme="minorHAnsi" w:hAnsiTheme="minorHAnsi" w:cstheme="minorHAnsi"/>
        </w:rPr>
        <w:t>10.-11. tund 16.00–17.30</w:t>
      </w:r>
    </w:p>
    <w:p w14:paraId="4257B54F" w14:textId="77777777" w:rsidR="00642C9D" w:rsidRPr="00F74E84" w:rsidRDefault="00642C9D" w:rsidP="00642C9D">
      <w:pPr>
        <w:spacing w:after="0"/>
        <w:rPr>
          <w:rFonts w:asciiTheme="minorHAnsi" w:hAnsiTheme="minorHAnsi" w:cstheme="minorHAnsi"/>
          <w:bCs/>
          <w:sz w:val="22"/>
          <w:szCs w:val="22"/>
          <w:u w:val="single"/>
        </w:rPr>
      </w:pPr>
      <w:r w:rsidRPr="00253164">
        <w:rPr>
          <w:rFonts w:asciiTheme="minorHAnsi" w:hAnsiTheme="minorHAnsi" w:cstheme="minorHAnsi"/>
          <w:b/>
          <w:sz w:val="22"/>
          <w:szCs w:val="22"/>
          <w:u w:val="single"/>
        </w:rPr>
        <w:t>Bussid Upale</w:t>
      </w:r>
      <w:r>
        <w:rPr>
          <w:rFonts w:asciiTheme="minorHAnsi" w:hAnsiTheme="minorHAnsi" w:cstheme="minorHAnsi"/>
          <w:b/>
          <w:sz w:val="22"/>
          <w:szCs w:val="22"/>
          <w:u w:val="single"/>
        </w:rPr>
        <w:t xml:space="preserve"> </w:t>
      </w:r>
      <w:r>
        <w:rPr>
          <w:rFonts w:asciiTheme="minorHAnsi" w:hAnsiTheme="minorHAnsi" w:cstheme="minorHAnsi"/>
          <w:bCs/>
          <w:sz w:val="22"/>
          <w:szCs w:val="22"/>
          <w:u w:val="single"/>
        </w:rPr>
        <w:t>(kooli teenindavad Metra bussid)</w:t>
      </w:r>
    </w:p>
    <w:p w14:paraId="39D367F3" w14:textId="77777777" w:rsidR="00642C9D" w:rsidRPr="00253164" w:rsidRDefault="00642C9D" w:rsidP="00642C9D">
      <w:pPr>
        <w:pStyle w:val="Loendilik"/>
        <w:numPr>
          <w:ilvl w:val="0"/>
          <w:numId w:val="4"/>
        </w:numPr>
        <w:spacing w:after="0"/>
        <w:jc w:val="left"/>
        <w:rPr>
          <w:rFonts w:asciiTheme="minorHAnsi" w:eastAsia="Times New Roman" w:hAnsiTheme="minorHAnsi" w:cstheme="minorHAnsi"/>
        </w:rPr>
      </w:pPr>
      <w:r>
        <w:rPr>
          <w:rFonts w:asciiTheme="minorHAnsi" w:eastAsia="Times New Roman" w:hAnsiTheme="minorHAnsi" w:cstheme="minorHAnsi"/>
        </w:rPr>
        <w:t>Rohu</w:t>
      </w:r>
      <w:r w:rsidRPr="00253164">
        <w:rPr>
          <w:rFonts w:asciiTheme="minorHAnsi" w:eastAsia="Times New Roman" w:hAnsiTheme="minorHAnsi" w:cstheme="minorHAnsi"/>
        </w:rPr>
        <w:t xml:space="preserve"> tn (peatus Koolibuss): 8.00, 12.20</w:t>
      </w:r>
      <w:r w:rsidRPr="00253164">
        <w:rPr>
          <w:rFonts w:asciiTheme="minorHAnsi" w:eastAsia="Times New Roman" w:hAnsiTheme="minorHAnsi" w:cstheme="minorHAnsi"/>
          <w:b/>
        </w:rPr>
        <w:t>*</w:t>
      </w:r>
    </w:p>
    <w:p w14:paraId="7E479D5B" w14:textId="77777777" w:rsidR="00642C9D" w:rsidRPr="00253164" w:rsidRDefault="00642C9D" w:rsidP="00642C9D">
      <w:pPr>
        <w:pStyle w:val="Loendilik"/>
        <w:numPr>
          <w:ilvl w:val="0"/>
          <w:numId w:val="4"/>
        </w:numPr>
        <w:spacing w:after="0"/>
        <w:jc w:val="left"/>
        <w:rPr>
          <w:rFonts w:asciiTheme="minorHAnsi" w:eastAsia="Times New Roman" w:hAnsiTheme="minorHAnsi" w:cstheme="minorHAnsi"/>
        </w:rPr>
      </w:pPr>
      <w:r w:rsidRPr="00253164">
        <w:rPr>
          <w:rFonts w:asciiTheme="minorHAnsi" w:eastAsia="Times New Roman" w:hAnsiTheme="minorHAnsi" w:cstheme="minorHAnsi"/>
        </w:rPr>
        <w:t>Smuuli tn: 8.05</w:t>
      </w:r>
    </w:p>
    <w:p w14:paraId="1C6CA239" w14:textId="77777777" w:rsidR="00642C9D" w:rsidRPr="00253164" w:rsidRDefault="00642C9D" w:rsidP="00642C9D">
      <w:pPr>
        <w:pStyle w:val="Loendilik"/>
        <w:numPr>
          <w:ilvl w:val="0"/>
          <w:numId w:val="4"/>
        </w:numPr>
        <w:spacing w:after="0"/>
        <w:jc w:val="left"/>
        <w:rPr>
          <w:rFonts w:asciiTheme="minorHAnsi" w:eastAsia="Times New Roman" w:hAnsiTheme="minorHAnsi" w:cstheme="minorHAnsi"/>
        </w:rPr>
      </w:pPr>
      <w:r w:rsidRPr="00253164">
        <w:rPr>
          <w:rFonts w:asciiTheme="minorHAnsi" w:eastAsia="Times New Roman" w:hAnsiTheme="minorHAnsi" w:cstheme="minorHAnsi"/>
        </w:rPr>
        <w:t>Bussijaam: 8.10</w:t>
      </w:r>
    </w:p>
    <w:p w14:paraId="0E98296B" w14:textId="77777777" w:rsidR="00642C9D" w:rsidRPr="00F74E84" w:rsidRDefault="00642C9D" w:rsidP="00642C9D">
      <w:pPr>
        <w:spacing w:after="0"/>
        <w:rPr>
          <w:rFonts w:asciiTheme="minorHAnsi" w:hAnsiTheme="minorHAnsi" w:cstheme="minorHAnsi"/>
          <w:bCs/>
          <w:sz w:val="22"/>
          <w:szCs w:val="22"/>
          <w:u w:val="single"/>
        </w:rPr>
      </w:pPr>
      <w:r w:rsidRPr="00253164">
        <w:rPr>
          <w:rFonts w:asciiTheme="minorHAnsi" w:hAnsiTheme="minorHAnsi" w:cstheme="minorHAnsi"/>
          <w:b/>
          <w:sz w:val="22"/>
          <w:szCs w:val="22"/>
          <w:u w:val="single"/>
        </w:rPr>
        <w:t>Bussid Upalt</w:t>
      </w:r>
      <w:r>
        <w:rPr>
          <w:rFonts w:asciiTheme="minorHAnsi" w:hAnsiTheme="minorHAnsi" w:cstheme="minorHAnsi"/>
          <w:b/>
          <w:sz w:val="22"/>
          <w:szCs w:val="22"/>
          <w:u w:val="single"/>
        </w:rPr>
        <w:t xml:space="preserve"> </w:t>
      </w:r>
      <w:r>
        <w:rPr>
          <w:rFonts w:asciiTheme="minorHAnsi" w:hAnsiTheme="minorHAnsi" w:cstheme="minorHAnsi"/>
          <w:bCs/>
          <w:sz w:val="22"/>
          <w:szCs w:val="22"/>
          <w:u w:val="single"/>
        </w:rPr>
        <w:t>(kooli teenindavad Metra bussid)</w:t>
      </w:r>
    </w:p>
    <w:p w14:paraId="7E79B6FF" w14:textId="77777777" w:rsidR="00642C9D" w:rsidRPr="00253164" w:rsidRDefault="00642C9D" w:rsidP="00642C9D">
      <w:pPr>
        <w:pStyle w:val="Loendilik"/>
        <w:numPr>
          <w:ilvl w:val="0"/>
          <w:numId w:val="5"/>
        </w:numPr>
        <w:spacing w:after="0"/>
        <w:jc w:val="left"/>
        <w:rPr>
          <w:rFonts w:asciiTheme="minorHAnsi" w:eastAsia="Times New Roman" w:hAnsiTheme="minorHAnsi" w:cstheme="minorHAnsi"/>
        </w:rPr>
      </w:pPr>
      <w:r>
        <w:rPr>
          <w:rFonts w:asciiTheme="minorHAnsi" w:eastAsia="Times New Roman" w:hAnsiTheme="minorHAnsi" w:cstheme="minorHAnsi"/>
        </w:rPr>
        <w:t>Rohu</w:t>
      </w:r>
      <w:r w:rsidRPr="00253164">
        <w:rPr>
          <w:rFonts w:asciiTheme="minorHAnsi" w:eastAsia="Times New Roman" w:hAnsiTheme="minorHAnsi" w:cstheme="minorHAnsi"/>
        </w:rPr>
        <w:t xml:space="preserve"> tn: 12.30</w:t>
      </w:r>
      <w:r w:rsidRPr="00253164">
        <w:rPr>
          <w:rFonts w:asciiTheme="minorHAnsi" w:eastAsia="Times New Roman" w:hAnsiTheme="minorHAnsi" w:cstheme="minorHAnsi"/>
          <w:b/>
        </w:rPr>
        <w:t>*</w:t>
      </w:r>
    </w:p>
    <w:p w14:paraId="1E6E5FA2" w14:textId="77777777" w:rsidR="00642C9D" w:rsidRPr="00253164" w:rsidRDefault="00642C9D" w:rsidP="00642C9D">
      <w:pPr>
        <w:pStyle w:val="Loendilik"/>
        <w:numPr>
          <w:ilvl w:val="0"/>
          <w:numId w:val="5"/>
        </w:numPr>
        <w:spacing w:after="0"/>
        <w:jc w:val="left"/>
        <w:rPr>
          <w:rFonts w:asciiTheme="minorHAnsi" w:eastAsia="Times New Roman" w:hAnsiTheme="minorHAnsi" w:cstheme="minorHAnsi"/>
        </w:rPr>
      </w:pPr>
      <w:r>
        <w:rPr>
          <w:rFonts w:asciiTheme="minorHAnsi" w:eastAsia="Times New Roman" w:hAnsiTheme="minorHAnsi" w:cstheme="minorHAnsi"/>
        </w:rPr>
        <w:t>Rohu</w:t>
      </w:r>
      <w:r w:rsidRPr="00253164">
        <w:rPr>
          <w:rFonts w:asciiTheme="minorHAnsi" w:eastAsia="Times New Roman" w:hAnsiTheme="minorHAnsi" w:cstheme="minorHAnsi"/>
        </w:rPr>
        <w:t xml:space="preserve"> tn, bussijaam: 14.25, 16.00</w:t>
      </w:r>
    </w:p>
    <w:p w14:paraId="0B577B3C" w14:textId="77777777" w:rsidR="00642C9D" w:rsidRPr="0007655A" w:rsidRDefault="00642C9D" w:rsidP="00642C9D">
      <w:pPr>
        <w:spacing w:after="0"/>
        <w:jc w:val="left"/>
        <w:rPr>
          <w:rFonts w:asciiTheme="minorHAnsi" w:eastAsia="Times New Roman" w:hAnsiTheme="minorHAnsi" w:cstheme="minorHAnsi"/>
          <w:b/>
          <w:color w:val="323232"/>
        </w:rPr>
      </w:pPr>
      <w:r w:rsidRPr="009A5AE8">
        <w:rPr>
          <w:rFonts w:asciiTheme="minorHAnsi" w:eastAsia="Times New Roman" w:hAnsiTheme="minorHAnsi" w:cstheme="minorHAnsi"/>
          <w:b/>
          <w:color w:val="323232"/>
        </w:rPr>
        <w:t>*Buss</w:t>
      </w:r>
      <w:r>
        <w:rPr>
          <w:rFonts w:asciiTheme="minorHAnsi" w:eastAsia="Times New Roman" w:hAnsiTheme="minorHAnsi" w:cstheme="minorHAnsi"/>
          <w:b/>
          <w:color w:val="323232"/>
        </w:rPr>
        <w:t xml:space="preserve"> väljub</w:t>
      </w:r>
      <w:r w:rsidRPr="009A5AE8">
        <w:rPr>
          <w:rFonts w:asciiTheme="minorHAnsi" w:eastAsia="Times New Roman" w:hAnsiTheme="minorHAnsi" w:cstheme="minorHAnsi"/>
          <w:b/>
          <w:color w:val="323232"/>
        </w:rPr>
        <w:t xml:space="preserve"> siis, kui tunniplaanis on õpperühmasid, kes peavad pärast lõunapausi Upale või Upalt linna jõudma.</w:t>
      </w:r>
    </w:p>
    <w:p w14:paraId="361F54CF" w14:textId="77777777" w:rsidR="00642C9D" w:rsidRPr="00253164" w:rsidRDefault="00642C9D" w:rsidP="00642C9D">
      <w:pPr>
        <w:pStyle w:val="pealdis"/>
        <w:jc w:val="center"/>
        <w:rPr>
          <w:sz w:val="22"/>
          <w:szCs w:val="22"/>
        </w:rPr>
      </w:pPr>
      <w:r w:rsidRPr="00253164">
        <w:rPr>
          <w:sz w:val="22"/>
          <w:szCs w:val="22"/>
        </w:rPr>
        <w:t>ÕPILASPILETI KASUTAMINE</w:t>
      </w:r>
    </w:p>
    <w:p w14:paraId="6B0562E3" w14:textId="77777777" w:rsidR="00642C9D" w:rsidRPr="0007655A" w:rsidRDefault="00642C9D" w:rsidP="00642C9D">
      <w:pPr>
        <w:spacing w:after="0"/>
        <w:rPr>
          <w:rFonts w:asciiTheme="minorHAnsi" w:hAnsiTheme="minorHAnsi" w:cstheme="minorBidi"/>
        </w:rPr>
      </w:pPr>
      <w:r w:rsidRPr="431E9EC9">
        <w:rPr>
          <w:rFonts w:asciiTheme="minorHAnsi" w:hAnsiTheme="minorHAnsi" w:cstheme="minorBidi"/>
        </w:rPr>
        <w:t xml:space="preserve">Õpilaspilet on õpilasele kasutamiseks antav isikut tuvastav dokument, mis on ka kasutamiseks kooli toitlustuskohtades ja raamatukogus lugejakaardina. </w:t>
      </w:r>
      <w:r>
        <w:rPr>
          <w:rFonts w:asciiTheme="minorHAnsi" w:hAnsiTheme="minorHAnsi" w:cstheme="minorBidi"/>
        </w:rPr>
        <w:t xml:space="preserve">Juhul, </w:t>
      </w:r>
      <w:r w:rsidRPr="00253164">
        <w:rPr>
          <w:rFonts w:asciiTheme="minorHAnsi" w:hAnsiTheme="minorHAnsi" w:cstheme="minorBidi"/>
          <w:b/>
        </w:rPr>
        <w:t>kui õpilaspilet läheb kaotsi</w:t>
      </w:r>
      <w:r>
        <w:rPr>
          <w:rFonts w:asciiTheme="minorHAnsi" w:hAnsiTheme="minorHAnsi" w:cstheme="minorBidi"/>
        </w:rPr>
        <w:t xml:space="preserve">, tuleb uue dokumendi saamiseks tasuda </w:t>
      </w:r>
      <w:r w:rsidRPr="00253164">
        <w:rPr>
          <w:rFonts w:asciiTheme="minorHAnsi" w:hAnsiTheme="minorHAnsi" w:cstheme="minorBidi"/>
          <w:b/>
        </w:rPr>
        <w:t>3 eurot Messi</w:t>
      </w:r>
      <w:r>
        <w:rPr>
          <w:rFonts w:asciiTheme="minorHAnsi" w:hAnsiTheme="minorHAnsi" w:cstheme="minorBidi"/>
        </w:rPr>
        <w:t xml:space="preserve">. </w:t>
      </w:r>
      <w:r w:rsidRPr="431E9EC9">
        <w:rPr>
          <w:rFonts w:asciiTheme="minorHAnsi" w:hAnsiTheme="minorHAnsi" w:cstheme="minorBidi"/>
        </w:rPr>
        <w:t xml:space="preserve">Küsimuste korral pöördu rühmajuhataja või õppesekretäri poole. </w:t>
      </w:r>
    </w:p>
    <w:p w14:paraId="48AF8890" w14:textId="77777777" w:rsidR="00642C9D" w:rsidRPr="00253164" w:rsidRDefault="00642C9D" w:rsidP="00642C9D">
      <w:pPr>
        <w:pStyle w:val="pealdis"/>
        <w:jc w:val="center"/>
        <w:rPr>
          <w:sz w:val="22"/>
          <w:szCs w:val="22"/>
        </w:rPr>
      </w:pPr>
      <w:r w:rsidRPr="00253164">
        <w:rPr>
          <w:sz w:val="22"/>
          <w:szCs w:val="22"/>
        </w:rPr>
        <w:t>MESS, RAAMATUKOGU</w:t>
      </w:r>
    </w:p>
    <w:p w14:paraId="1116DDF2" w14:textId="77777777" w:rsidR="00642C9D" w:rsidRPr="009A5AE8" w:rsidRDefault="00642C9D" w:rsidP="00642C9D">
      <w:pPr>
        <w:spacing w:after="0"/>
        <w:rPr>
          <w:rFonts w:asciiTheme="minorHAnsi" w:hAnsiTheme="minorHAnsi" w:cstheme="minorHAnsi"/>
        </w:rPr>
      </w:pPr>
      <w:r>
        <w:rPr>
          <w:rFonts w:asciiTheme="minorHAnsi" w:hAnsiTheme="minorHAnsi" w:cstheme="minorHAnsi"/>
        </w:rPr>
        <w:t>Mess</w:t>
      </w:r>
      <w:r w:rsidRPr="009A5AE8">
        <w:rPr>
          <w:rFonts w:asciiTheme="minorHAnsi" w:hAnsiTheme="minorHAnsi" w:cstheme="minorHAnsi"/>
        </w:rPr>
        <w:t xml:space="preserve"> on avatud E–R 8.00–1</w:t>
      </w:r>
      <w:r>
        <w:rPr>
          <w:rFonts w:asciiTheme="minorHAnsi" w:hAnsiTheme="minorHAnsi" w:cstheme="minorHAnsi"/>
        </w:rPr>
        <w:t>6</w:t>
      </w:r>
      <w:r w:rsidRPr="009A5AE8">
        <w:rPr>
          <w:rFonts w:asciiTheme="minorHAnsi" w:hAnsiTheme="minorHAnsi" w:cstheme="minorHAnsi"/>
        </w:rPr>
        <w:t>.</w:t>
      </w:r>
      <w:r>
        <w:rPr>
          <w:rFonts w:asciiTheme="minorHAnsi" w:hAnsiTheme="minorHAnsi" w:cstheme="minorHAnsi"/>
        </w:rPr>
        <w:t>3</w:t>
      </w:r>
      <w:r w:rsidRPr="009A5AE8">
        <w:rPr>
          <w:rFonts w:asciiTheme="minorHAnsi" w:hAnsiTheme="minorHAnsi" w:cstheme="minorHAnsi"/>
        </w:rPr>
        <w:t xml:space="preserve">0 </w:t>
      </w:r>
    </w:p>
    <w:p w14:paraId="354D5A64" w14:textId="77777777" w:rsidR="00642C9D" w:rsidRDefault="00642C9D" w:rsidP="00642C9D">
      <w:pPr>
        <w:spacing w:after="0"/>
        <w:rPr>
          <w:rFonts w:asciiTheme="minorHAnsi" w:hAnsiTheme="minorHAnsi" w:cstheme="minorHAnsi"/>
        </w:rPr>
      </w:pPr>
      <w:r w:rsidRPr="00C062AE">
        <w:rPr>
          <w:rFonts w:asciiTheme="minorHAnsi" w:hAnsiTheme="minorHAnsi" w:cstheme="minorHAnsi"/>
        </w:rPr>
        <w:lastRenderedPageBreak/>
        <w:t xml:space="preserve">Siin saad lugeda ja laenutada raamatuid, </w:t>
      </w:r>
      <w:r>
        <w:rPr>
          <w:rFonts w:asciiTheme="minorHAnsi" w:hAnsiTheme="minorHAnsi" w:cstheme="minorHAnsi"/>
        </w:rPr>
        <w:t xml:space="preserve">vajadusel </w:t>
      </w:r>
      <w:r w:rsidRPr="00C062AE">
        <w:rPr>
          <w:rFonts w:asciiTheme="minorHAnsi" w:hAnsiTheme="minorHAnsi" w:cstheme="minorHAnsi"/>
        </w:rPr>
        <w:t>printida ja paljundada õppematerjale (</w:t>
      </w:r>
      <w:r w:rsidRPr="00706BB9">
        <w:rPr>
          <w:rFonts w:asciiTheme="minorHAnsi" w:hAnsiTheme="minorHAnsi" w:cstheme="minorHAnsi"/>
          <w:b/>
          <w:bCs/>
        </w:rPr>
        <w:t>tasuline teenus</w:t>
      </w:r>
      <w:r w:rsidRPr="00C062AE">
        <w:rPr>
          <w:rFonts w:asciiTheme="minorHAnsi" w:hAnsiTheme="minorHAnsi" w:cstheme="minorHAnsi"/>
        </w:rPr>
        <w:t>), veeta vaba</w:t>
      </w:r>
      <w:r>
        <w:rPr>
          <w:rFonts w:asciiTheme="minorHAnsi" w:hAnsiTheme="minorHAnsi" w:cstheme="minorHAnsi"/>
        </w:rPr>
        <w:t xml:space="preserve"> </w:t>
      </w:r>
      <w:r w:rsidRPr="00C062AE">
        <w:rPr>
          <w:rFonts w:asciiTheme="minorHAnsi" w:hAnsiTheme="minorHAnsi" w:cstheme="minorHAnsi"/>
        </w:rPr>
        <w:t xml:space="preserve">aega. </w:t>
      </w:r>
    </w:p>
    <w:p w14:paraId="7391811F" w14:textId="77777777" w:rsidR="00642C9D" w:rsidRPr="00706BB9" w:rsidRDefault="00642C9D" w:rsidP="00642C9D">
      <w:pPr>
        <w:spacing w:after="0"/>
        <w:rPr>
          <w:rFonts w:asciiTheme="minorHAnsi" w:hAnsiTheme="minorHAnsi" w:cstheme="minorHAnsi"/>
        </w:rPr>
      </w:pPr>
      <w:r w:rsidRPr="00706BB9">
        <w:rPr>
          <w:rFonts w:asciiTheme="minorHAnsi" w:hAnsiTheme="minorHAnsi" w:cstheme="minorHAnsi"/>
        </w:rPr>
        <w:t xml:space="preserve">Raamatukogu fondis oleva kirjanduse kohta saad otsinguid teha </w:t>
      </w:r>
      <w:hyperlink r:id="rId14" w:history="1">
        <w:r w:rsidRPr="00EB749B">
          <w:rPr>
            <w:rStyle w:val="Hperlink"/>
            <w:rFonts w:asciiTheme="minorHAnsi" w:hAnsiTheme="minorHAnsi" w:cstheme="minorHAnsi"/>
          </w:rPr>
          <w:t>https://raamatukogu.ametikool.ee/</w:t>
        </w:r>
      </w:hyperlink>
    </w:p>
    <w:p w14:paraId="30137773" w14:textId="77777777" w:rsidR="00642C9D" w:rsidRPr="00253164" w:rsidRDefault="00642C9D" w:rsidP="00642C9D">
      <w:pPr>
        <w:pStyle w:val="pealdis"/>
        <w:jc w:val="center"/>
        <w:rPr>
          <w:sz w:val="22"/>
          <w:szCs w:val="22"/>
        </w:rPr>
      </w:pPr>
      <w:r>
        <w:rPr>
          <w:noProof/>
        </w:rPr>
        <w:drawing>
          <wp:anchor distT="0" distB="0" distL="114300" distR="114300" simplePos="0" relativeHeight="251659264" behindDoc="1" locked="0" layoutInCell="1" allowOverlap="1" wp14:anchorId="12386EAA" wp14:editId="19FA2EB3">
            <wp:simplePos x="0" y="0"/>
            <wp:positionH relativeFrom="column">
              <wp:posOffset>7785100</wp:posOffset>
            </wp:positionH>
            <wp:positionV relativeFrom="paragraph">
              <wp:posOffset>121285</wp:posOffset>
            </wp:positionV>
            <wp:extent cx="1763633" cy="1340485"/>
            <wp:effectExtent l="0" t="0" r="8255" b="0"/>
            <wp:wrapTight wrapText="bothSides">
              <wp:wrapPolygon edited="0">
                <wp:start x="0" y="0"/>
                <wp:lineTo x="0" y="21180"/>
                <wp:lineTo x="21468" y="21180"/>
                <wp:lineTo x="21468" y="0"/>
                <wp:lineTo x="0" y="0"/>
              </wp:wrapPolygon>
            </wp:wrapTight>
            <wp:docPr id="1639220969" name="Pilt 1" descr="http://ametikool.ee/images/logo/or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3633" cy="1340485"/>
                    </a:xfrm>
                    <a:prstGeom prst="rect">
                      <a:avLst/>
                    </a:prstGeom>
                  </pic:spPr>
                </pic:pic>
              </a:graphicData>
            </a:graphic>
          </wp:anchor>
        </w:drawing>
      </w:r>
      <w:r w:rsidRPr="00253164">
        <w:rPr>
          <w:sz w:val="22"/>
          <w:szCs w:val="22"/>
        </w:rPr>
        <w:t>ÕPILASKOND, ÕPILASESINDUS, HUVIRINGID</w:t>
      </w:r>
    </w:p>
    <w:p w14:paraId="75DA53E9" w14:textId="77777777" w:rsidR="00642C9D" w:rsidRPr="009A5AE8" w:rsidRDefault="00642C9D" w:rsidP="00642C9D">
      <w:r>
        <w:t>Õpilaskonna moodustavad kõik</w:t>
      </w:r>
      <w:r w:rsidRPr="009A5AE8">
        <w:t xml:space="preserve"> õpilasregistrisse kantud õppijad. </w:t>
      </w:r>
      <w:r w:rsidRPr="00D77562">
        <w:t>Õ</w:t>
      </w:r>
      <w:r w:rsidRPr="009A5AE8">
        <w:t xml:space="preserve">pilaskonna vastutav ja korraldav esindusorgan on õpilaskonna põhikirja </w:t>
      </w:r>
      <w:r>
        <w:t>alusel demokraatlikult valitud õ</w:t>
      </w:r>
      <w:r w:rsidRPr="009A5AE8">
        <w:t xml:space="preserve">pilasesindus (ÕE). </w:t>
      </w:r>
    </w:p>
    <w:p w14:paraId="53D20961" w14:textId="77777777" w:rsidR="00642C9D" w:rsidRPr="009A5AE8" w:rsidRDefault="00642C9D" w:rsidP="00642C9D">
      <w:pPr>
        <w:rPr>
          <w:rFonts w:asciiTheme="minorHAnsi" w:hAnsiTheme="minorHAnsi" w:cstheme="minorHAnsi"/>
        </w:rPr>
      </w:pPr>
      <w:r w:rsidRPr="009A5AE8">
        <w:t xml:space="preserve">Õpilasesinduse tööd ja huvitegevust koordineerib huvijuht </w:t>
      </w:r>
      <w:r w:rsidRPr="009A5AE8">
        <w:rPr>
          <w:b/>
        </w:rPr>
        <w:t>Thea Treu</w:t>
      </w:r>
      <w:r w:rsidRPr="009A5AE8">
        <w:t>, kelle tööruum asub hostel</w:t>
      </w:r>
      <w:r>
        <w:t>i</w:t>
      </w:r>
      <w:r w:rsidRPr="009A5AE8">
        <w:t xml:space="preserve"> esimesel korrusel. Tel 452 4696</w:t>
      </w:r>
      <w:r>
        <w:t xml:space="preserve">, </w:t>
      </w:r>
      <w:hyperlink r:id="rId16" w:history="1">
        <w:r w:rsidRPr="009A5AE8">
          <w:rPr>
            <w:rStyle w:val="Hperlink"/>
            <w:rFonts w:asciiTheme="minorHAnsi" w:hAnsiTheme="minorHAnsi" w:cstheme="minorHAnsi"/>
          </w:rPr>
          <w:t>thea.treu@ametikool.ee</w:t>
        </w:r>
      </w:hyperlink>
    </w:p>
    <w:p w14:paraId="3BBEB245" w14:textId="77777777" w:rsidR="00642C9D" w:rsidRDefault="00642C9D" w:rsidP="00642C9D">
      <w:pPr>
        <w:pStyle w:val="pealdis"/>
        <w:rPr>
          <w:sz w:val="22"/>
          <w:szCs w:val="22"/>
        </w:rPr>
      </w:pPr>
    </w:p>
    <w:p w14:paraId="1DC9C75A" w14:textId="77777777" w:rsidR="00642C9D" w:rsidRPr="00253164" w:rsidRDefault="00642C9D" w:rsidP="00642C9D">
      <w:pPr>
        <w:pStyle w:val="pealdis"/>
        <w:jc w:val="center"/>
        <w:rPr>
          <w:sz w:val="22"/>
          <w:szCs w:val="22"/>
        </w:rPr>
      </w:pPr>
      <w:r w:rsidRPr="00253164">
        <w:rPr>
          <w:sz w:val="22"/>
          <w:szCs w:val="22"/>
        </w:rPr>
        <w:t>ÕPILASKODU</w:t>
      </w:r>
    </w:p>
    <w:p w14:paraId="60F189B5" w14:textId="77777777" w:rsidR="00642C9D" w:rsidRPr="009A5AE8" w:rsidRDefault="00642C9D" w:rsidP="00642C9D">
      <w:pPr>
        <w:spacing w:after="0"/>
        <w:rPr>
          <w:rFonts w:asciiTheme="minorHAnsi" w:hAnsiTheme="minorHAnsi" w:cstheme="minorHAnsi"/>
        </w:rPr>
      </w:pPr>
      <w:r>
        <w:rPr>
          <w:rFonts w:asciiTheme="minorHAnsi" w:hAnsiTheme="minorHAnsi" w:cstheme="minorHAnsi"/>
        </w:rPr>
        <w:t>Küsimuste korral saad pöörduda</w:t>
      </w:r>
      <w:r w:rsidRPr="009A5AE8">
        <w:rPr>
          <w:rFonts w:asciiTheme="minorHAnsi" w:hAnsiTheme="minorHAnsi" w:cstheme="minorHAnsi"/>
        </w:rPr>
        <w:t xml:space="preserve"> kasvatajate </w:t>
      </w:r>
      <w:r w:rsidRPr="009A5AE8">
        <w:rPr>
          <w:rFonts w:asciiTheme="minorHAnsi" w:hAnsiTheme="minorHAnsi" w:cstheme="minorHAnsi"/>
          <w:b/>
        </w:rPr>
        <w:t>E</w:t>
      </w:r>
      <w:r>
        <w:rPr>
          <w:rFonts w:asciiTheme="minorHAnsi" w:hAnsiTheme="minorHAnsi" w:cstheme="minorHAnsi"/>
          <w:b/>
        </w:rPr>
        <w:t xml:space="preserve">ne Viimsalu </w:t>
      </w:r>
      <w:r w:rsidRPr="009A5AE8">
        <w:rPr>
          <w:rFonts w:asciiTheme="minorHAnsi" w:hAnsiTheme="minorHAnsi" w:cstheme="minorHAnsi"/>
        </w:rPr>
        <w:t xml:space="preserve">või </w:t>
      </w:r>
      <w:r w:rsidRPr="009A5AE8">
        <w:rPr>
          <w:rFonts w:asciiTheme="minorHAnsi" w:hAnsiTheme="minorHAnsi" w:cstheme="minorHAnsi"/>
          <w:b/>
        </w:rPr>
        <w:t>Lea Leemeti</w:t>
      </w:r>
      <w:r w:rsidRPr="009A5AE8">
        <w:rPr>
          <w:rFonts w:asciiTheme="minorHAnsi" w:hAnsiTheme="minorHAnsi" w:cstheme="minorHAnsi"/>
        </w:rPr>
        <w:t xml:space="preserve"> poole</w:t>
      </w:r>
      <w:r>
        <w:rPr>
          <w:rFonts w:asciiTheme="minorHAnsi" w:hAnsiTheme="minorHAnsi" w:cstheme="minorHAnsi"/>
        </w:rPr>
        <w:t xml:space="preserve">, kirjutades aadressil </w:t>
      </w:r>
      <w:hyperlink r:id="rId17" w:history="1">
        <w:r w:rsidRPr="00903179">
          <w:rPr>
            <w:rStyle w:val="Hperlink"/>
            <w:rFonts w:asciiTheme="minorHAnsi" w:hAnsiTheme="minorHAnsi" w:cstheme="minorHAnsi"/>
          </w:rPr>
          <w:t>ene.viimsalu@ametikool.ee</w:t>
        </w:r>
      </w:hyperlink>
      <w:r w:rsidRPr="009A5AE8">
        <w:rPr>
          <w:rFonts w:asciiTheme="minorHAnsi" w:hAnsiTheme="minorHAnsi" w:cstheme="minorHAnsi"/>
        </w:rPr>
        <w:t xml:space="preserve"> või </w:t>
      </w:r>
      <w:hyperlink r:id="rId18" w:history="1">
        <w:r w:rsidRPr="00BD114F">
          <w:rPr>
            <w:rStyle w:val="Hperlink"/>
            <w:rFonts w:asciiTheme="minorHAnsi" w:hAnsiTheme="minorHAnsi" w:cstheme="minorHAnsi"/>
          </w:rPr>
          <w:t>lea.leemet@ametikool.ee</w:t>
        </w:r>
      </w:hyperlink>
      <w:r>
        <w:rPr>
          <w:rFonts w:asciiTheme="minorHAnsi" w:hAnsiTheme="minorHAnsi" w:cstheme="minorHAnsi"/>
        </w:rPr>
        <w:t xml:space="preserve"> või helistades telefonil 452 4657</w:t>
      </w:r>
    </w:p>
    <w:p w14:paraId="2D3CBF92" w14:textId="77777777" w:rsidR="00642C9D" w:rsidRDefault="00642C9D" w:rsidP="00642C9D">
      <w:pPr>
        <w:pStyle w:val="pealdis"/>
        <w:ind w:left="284"/>
      </w:pPr>
    </w:p>
    <w:p w14:paraId="0E8DFD36" w14:textId="77777777" w:rsidR="00642C9D" w:rsidRPr="00253164" w:rsidRDefault="00642C9D" w:rsidP="00642C9D">
      <w:pPr>
        <w:pStyle w:val="pealdis"/>
        <w:ind w:left="284"/>
        <w:jc w:val="center"/>
        <w:rPr>
          <w:sz w:val="22"/>
          <w:szCs w:val="22"/>
        </w:rPr>
      </w:pPr>
      <w:r w:rsidRPr="00253164">
        <w:rPr>
          <w:sz w:val="22"/>
          <w:szCs w:val="22"/>
        </w:rPr>
        <w:t>KONTAKT</w:t>
      </w:r>
    </w:p>
    <w:p w14:paraId="7837CACB"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Kuressaare Ametikool</w:t>
      </w:r>
    </w:p>
    <w:p w14:paraId="0F6BC735"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Kohtu 22, Kuressaare, Saaremaa vald</w:t>
      </w:r>
    </w:p>
    <w:p w14:paraId="34C600AA"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93812 Saare maakond</w:t>
      </w:r>
    </w:p>
    <w:p w14:paraId="2B144D61"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 xml:space="preserve">e-post </w:t>
      </w:r>
      <w:hyperlink r:id="rId19" w:history="1">
        <w:r w:rsidRPr="00BD114F">
          <w:rPr>
            <w:rStyle w:val="Hperlink"/>
            <w:rFonts w:asciiTheme="minorHAnsi" w:hAnsiTheme="minorHAnsi" w:cstheme="minorHAnsi"/>
          </w:rPr>
          <w:t>info@ametikool.ee</w:t>
        </w:r>
      </w:hyperlink>
    </w:p>
    <w:p w14:paraId="44E950FD"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 xml:space="preserve">koduleht </w:t>
      </w:r>
      <w:hyperlink r:id="rId20" w:history="1">
        <w:r w:rsidRPr="00BD114F">
          <w:rPr>
            <w:rStyle w:val="Hperlink"/>
            <w:rFonts w:asciiTheme="minorHAnsi" w:hAnsiTheme="minorHAnsi" w:cstheme="minorHAnsi"/>
          </w:rPr>
          <w:t>www.ametikool.ee</w:t>
        </w:r>
      </w:hyperlink>
    </w:p>
    <w:p w14:paraId="45D4D014"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telefon 452 4600</w:t>
      </w:r>
    </w:p>
    <w:p w14:paraId="103F64C3" w14:textId="77777777" w:rsidR="00642C9D" w:rsidRDefault="00642C9D" w:rsidP="00642C9D">
      <w:pPr>
        <w:spacing w:after="0"/>
        <w:jc w:val="center"/>
        <w:rPr>
          <w:rFonts w:asciiTheme="minorHAnsi" w:hAnsiTheme="minorHAnsi" w:cstheme="minorHAnsi"/>
        </w:rPr>
      </w:pPr>
    </w:p>
    <w:p w14:paraId="6B0949FB"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Upal asuv õppekompleks</w:t>
      </w:r>
    </w:p>
    <w:p w14:paraId="5E68046A"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Tehnoloogiamajaks</w:t>
      </w:r>
    </w:p>
    <w:p w14:paraId="577E3571"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Kooli tee 7, Upa küla</w:t>
      </w:r>
    </w:p>
    <w:p w14:paraId="1FD50F36" w14:textId="77777777" w:rsidR="00642C9D" w:rsidRDefault="00642C9D" w:rsidP="00642C9D">
      <w:pPr>
        <w:spacing w:after="0"/>
        <w:jc w:val="center"/>
        <w:rPr>
          <w:rFonts w:asciiTheme="minorHAnsi" w:hAnsiTheme="minorHAnsi" w:cstheme="minorHAnsi"/>
        </w:rPr>
      </w:pPr>
      <w:r>
        <w:rPr>
          <w:rFonts w:asciiTheme="minorHAnsi" w:hAnsiTheme="minorHAnsi" w:cstheme="minorHAnsi"/>
        </w:rPr>
        <w:t>93857 Saaremaa vald, Saare maakond</w:t>
      </w:r>
    </w:p>
    <w:p w14:paraId="4BB55851" w14:textId="77777777" w:rsidR="00642C9D" w:rsidRDefault="00642C9D" w:rsidP="00642C9D">
      <w:pPr>
        <w:spacing w:after="0"/>
        <w:jc w:val="center"/>
        <w:rPr>
          <w:rFonts w:asciiTheme="minorHAnsi" w:hAnsiTheme="minorHAnsi" w:cstheme="minorHAnsi"/>
        </w:rPr>
      </w:pPr>
    </w:p>
    <w:p w14:paraId="070A0321" w14:textId="77777777" w:rsidR="00642C9D" w:rsidRDefault="00642C9D" w:rsidP="00642C9D">
      <w:pPr>
        <w:spacing w:after="0"/>
        <w:rPr>
          <w:rFonts w:asciiTheme="minorHAnsi" w:hAnsiTheme="minorHAnsi" w:cstheme="minorHAnsi"/>
        </w:rPr>
      </w:pPr>
    </w:p>
    <w:p w14:paraId="2626CB74" w14:textId="77777777" w:rsidR="00642C9D" w:rsidRDefault="00642C9D" w:rsidP="00642C9D">
      <w:pPr>
        <w:spacing w:after="0"/>
        <w:rPr>
          <w:rFonts w:asciiTheme="minorHAnsi" w:hAnsiTheme="minorHAnsi" w:cstheme="minorHAnsi"/>
        </w:rPr>
      </w:pPr>
    </w:p>
    <w:p w14:paraId="3957D90A" w14:textId="77777777" w:rsidR="00642C9D" w:rsidRDefault="00642C9D" w:rsidP="00642C9D">
      <w:pPr>
        <w:spacing w:after="0"/>
        <w:rPr>
          <w:rFonts w:asciiTheme="minorHAnsi" w:hAnsiTheme="minorHAnsi" w:cstheme="minorHAnsi"/>
        </w:rPr>
      </w:pPr>
    </w:p>
    <w:p w14:paraId="7A2E1B70" w14:textId="77777777" w:rsidR="00642C9D" w:rsidRPr="009A5AE8" w:rsidRDefault="00642C9D" w:rsidP="00642C9D">
      <w:pPr>
        <w:spacing w:after="0"/>
        <w:rPr>
          <w:rFonts w:asciiTheme="minorHAnsi" w:hAnsiTheme="minorHAnsi" w:cstheme="minorHAnsi"/>
        </w:rPr>
      </w:pPr>
    </w:p>
    <w:p w14:paraId="55DF8A7A" w14:textId="77777777" w:rsidR="00642C9D" w:rsidRPr="009A5AE8" w:rsidRDefault="00642C9D" w:rsidP="00642C9D">
      <w:pPr>
        <w:spacing w:after="0"/>
        <w:rPr>
          <w:rFonts w:asciiTheme="minorHAnsi" w:hAnsiTheme="minorHAnsi" w:cstheme="minorHAnsi"/>
        </w:rPr>
      </w:pPr>
    </w:p>
    <w:p w14:paraId="7BD04EA5" w14:textId="77777777" w:rsidR="00642C9D" w:rsidRPr="009A5AE8" w:rsidRDefault="00642C9D" w:rsidP="00642C9D">
      <w:pPr>
        <w:spacing w:after="0"/>
        <w:rPr>
          <w:rFonts w:asciiTheme="minorHAnsi" w:hAnsiTheme="minorHAnsi" w:cstheme="minorHAnsi"/>
        </w:rPr>
      </w:pPr>
    </w:p>
    <w:p w14:paraId="01661877" w14:textId="77777777" w:rsidR="00642C9D" w:rsidRPr="009A5AE8" w:rsidRDefault="00642C9D" w:rsidP="00642C9D">
      <w:pPr>
        <w:pStyle w:val="pealdis"/>
        <w:jc w:val="center"/>
        <w:rPr>
          <w:b w:val="0"/>
          <w:sz w:val="22"/>
        </w:rPr>
      </w:pPr>
      <w:r w:rsidRPr="009A5AE8">
        <w:br w:type="column"/>
      </w:r>
      <w:r w:rsidRPr="00253164">
        <w:rPr>
          <w:sz w:val="22"/>
          <w:szCs w:val="22"/>
        </w:rPr>
        <w:t>MEISTRIKS EI SÜNNITA</w:t>
      </w:r>
    </w:p>
    <w:p w14:paraId="44C53EE8" w14:textId="77777777" w:rsidR="00642C9D" w:rsidRPr="009A5AE8" w:rsidRDefault="00642C9D" w:rsidP="00642C9D">
      <w:pPr>
        <w:spacing w:after="0"/>
        <w:jc w:val="center"/>
        <w:rPr>
          <w:rFonts w:asciiTheme="minorHAnsi" w:hAnsiTheme="minorHAnsi" w:cstheme="minorHAnsi"/>
        </w:rPr>
      </w:pPr>
      <w:r w:rsidRPr="009A5AE8">
        <w:rPr>
          <w:rFonts w:asciiTheme="minorHAnsi" w:hAnsiTheme="minorHAnsi" w:cstheme="minorHAnsi"/>
        </w:rPr>
        <w:t>Sõnad: Viiu Kose, Tiia Rihvk, Jane Mägi</w:t>
      </w:r>
    </w:p>
    <w:p w14:paraId="5E0B3487" w14:textId="77777777" w:rsidR="00642C9D" w:rsidRPr="009A5AE8" w:rsidRDefault="00642C9D" w:rsidP="00642C9D">
      <w:pPr>
        <w:spacing w:after="0"/>
        <w:jc w:val="center"/>
        <w:rPr>
          <w:rFonts w:asciiTheme="minorHAnsi" w:hAnsiTheme="minorHAnsi" w:cstheme="minorHAnsi"/>
        </w:rPr>
      </w:pPr>
      <w:r w:rsidRPr="009A5AE8">
        <w:rPr>
          <w:rFonts w:asciiTheme="minorHAnsi" w:hAnsiTheme="minorHAnsi" w:cstheme="minorHAnsi"/>
        </w:rPr>
        <w:t>Viis: Ülle Reinsoo</w:t>
      </w:r>
    </w:p>
    <w:p w14:paraId="6EEB1A13" w14:textId="77777777" w:rsidR="00642C9D" w:rsidRPr="009A5AE8" w:rsidRDefault="00642C9D" w:rsidP="00642C9D">
      <w:pPr>
        <w:spacing w:after="0"/>
        <w:jc w:val="center"/>
        <w:rPr>
          <w:rFonts w:asciiTheme="minorHAnsi" w:hAnsiTheme="minorHAnsi" w:cstheme="minorHAnsi"/>
        </w:rPr>
      </w:pPr>
      <w:r w:rsidRPr="009A5AE8">
        <w:rPr>
          <w:rFonts w:asciiTheme="minorHAnsi" w:hAnsiTheme="minorHAnsi" w:cstheme="minorHAnsi"/>
        </w:rPr>
        <w:t>Seade: Anita Kangur</w:t>
      </w:r>
    </w:p>
    <w:p w14:paraId="4C542E7B" w14:textId="77777777" w:rsidR="00642C9D" w:rsidRPr="009A5AE8" w:rsidRDefault="00642C9D" w:rsidP="00642C9D">
      <w:pPr>
        <w:spacing w:after="0"/>
        <w:jc w:val="center"/>
        <w:rPr>
          <w:rFonts w:asciiTheme="minorHAnsi" w:hAnsiTheme="minorHAnsi" w:cstheme="minorHAnsi"/>
          <w:sz w:val="22"/>
        </w:rPr>
      </w:pPr>
    </w:p>
    <w:p w14:paraId="54880DF5"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Meistriks ei sünnita,</w:t>
      </w:r>
    </w:p>
    <w:p w14:paraId="028C51B7"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meistriks ei sunnita,</w:t>
      </w:r>
    </w:p>
    <w:p w14:paraId="5C27878F"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tulevik on sinu käes.</w:t>
      </w:r>
    </w:p>
    <w:p w14:paraId="73886DFD" w14:textId="77777777" w:rsidR="00642C9D" w:rsidRPr="009A5AE8" w:rsidRDefault="00642C9D" w:rsidP="00642C9D">
      <w:pPr>
        <w:spacing w:after="0"/>
        <w:jc w:val="center"/>
        <w:rPr>
          <w:rFonts w:asciiTheme="minorHAnsi" w:hAnsiTheme="minorHAnsi" w:cstheme="minorHAnsi"/>
          <w:sz w:val="22"/>
        </w:rPr>
      </w:pPr>
    </w:p>
    <w:p w14:paraId="53F0691D"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Kodus ja kaugemal</w:t>
      </w:r>
    </w:p>
    <w:p w14:paraId="48FD4E15"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hätta ei jää sa eal,</w:t>
      </w:r>
    </w:p>
    <w:p w14:paraId="38A95F96"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kui vaid tööd tunned ja tead.</w:t>
      </w:r>
    </w:p>
    <w:p w14:paraId="54C4BCCE" w14:textId="77777777" w:rsidR="00642C9D" w:rsidRPr="009A5AE8" w:rsidRDefault="00642C9D" w:rsidP="00642C9D">
      <w:pPr>
        <w:spacing w:after="0"/>
        <w:jc w:val="center"/>
        <w:rPr>
          <w:rFonts w:asciiTheme="minorHAnsi" w:hAnsiTheme="minorHAnsi" w:cstheme="minorHAnsi"/>
          <w:sz w:val="22"/>
        </w:rPr>
      </w:pPr>
    </w:p>
    <w:p w14:paraId="1A8C1756"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Siit meie koolist saad endale tiivad,</w:t>
      </w:r>
    </w:p>
    <w:p w14:paraId="0B67F252"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tahe ja tarkus sind edasi viivad.</w:t>
      </w:r>
    </w:p>
    <w:p w14:paraId="2DC7F07B"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Radu on palju, sa oma neist leia,</w:t>
      </w:r>
    </w:p>
    <w:p w14:paraId="6A617D77"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otsides, eksides kurss õige hoia!</w:t>
      </w:r>
    </w:p>
    <w:p w14:paraId="391735D1" w14:textId="77777777" w:rsidR="00642C9D" w:rsidRPr="009A5AE8" w:rsidRDefault="00642C9D" w:rsidP="00642C9D">
      <w:pPr>
        <w:spacing w:after="0"/>
        <w:jc w:val="center"/>
        <w:rPr>
          <w:rFonts w:asciiTheme="minorHAnsi" w:hAnsiTheme="minorHAnsi" w:cstheme="minorHAnsi"/>
          <w:sz w:val="22"/>
        </w:rPr>
      </w:pPr>
    </w:p>
    <w:p w14:paraId="4A7868DE"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Meistriks ei sünnita,</w:t>
      </w:r>
    </w:p>
    <w:p w14:paraId="085BF39B"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meistriks ei sunnita,</w:t>
      </w:r>
    </w:p>
    <w:p w14:paraId="4A9D2473"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tulevik on sinu käes.</w:t>
      </w:r>
    </w:p>
    <w:p w14:paraId="098C30E3" w14:textId="77777777" w:rsidR="00642C9D" w:rsidRPr="009A5AE8" w:rsidRDefault="00642C9D" w:rsidP="00642C9D">
      <w:pPr>
        <w:spacing w:after="0"/>
        <w:jc w:val="center"/>
        <w:rPr>
          <w:rFonts w:asciiTheme="minorHAnsi" w:hAnsiTheme="minorHAnsi" w:cstheme="minorHAnsi"/>
          <w:sz w:val="22"/>
        </w:rPr>
      </w:pPr>
    </w:p>
    <w:p w14:paraId="623C3786"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Kodus ja kaugemal</w:t>
      </w:r>
    </w:p>
    <w:p w14:paraId="3B2AFF53"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hätta ei jää sa eal,</w:t>
      </w:r>
    </w:p>
    <w:p w14:paraId="7B91DF5A"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kui vaid tööd tunned ja tead.</w:t>
      </w:r>
    </w:p>
    <w:p w14:paraId="2632757C" w14:textId="77777777" w:rsidR="00642C9D" w:rsidRPr="009A5AE8" w:rsidRDefault="00642C9D" w:rsidP="00642C9D">
      <w:pPr>
        <w:spacing w:after="0"/>
        <w:jc w:val="center"/>
        <w:rPr>
          <w:rFonts w:asciiTheme="minorHAnsi" w:hAnsiTheme="minorHAnsi" w:cstheme="minorHAnsi"/>
          <w:sz w:val="22"/>
        </w:rPr>
      </w:pPr>
    </w:p>
    <w:p w14:paraId="78D1DE33"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Me Kuressaare Ametikool,</w:t>
      </w:r>
    </w:p>
    <w:p w14:paraId="264647A9"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aastatelt eakas kuid hingelt nii noor.</w:t>
      </w:r>
    </w:p>
    <w:p w14:paraId="7137DF0E"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Kindlalt jääd püsima muutuste tuules.</w:t>
      </w:r>
    </w:p>
    <w:p w14:paraId="077512ED" w14:textId="77777777" w:rsidR="00642C9D" w:rsidRPr="009A5AE8" w:rsidRDefault="00642C9D" w:rsidP="00642C9D">
      <w:pPr>
        <w:spacing w:after="0"/>
        <w:jc w:val="center"/>
        <w:rPr>
          <w:rFonts w:asciiTheme="minorHAnsi" w:hAnsiTheme="minorHAnsi" w:cstheme="minorHAnsi"/>
          <w:sz w:val="22"/>
        </w:rPr>
      </w:pPr>
      <w:r w:rsidRPr="009A5AE8">
        <w:rPr>
          <w:rFonts w:asciiTheme="minorHAnsi" w:hAnsiTheme="minorHAnsi" w:cstheme="minorHAnsi"/>
          <w:sz w:val="22"/>
        </w:rPr>
        <w:t>Kena ja kodune oled sa, oma, armas sa, me kool!</w:t>
      </w:r>
    </w:p>
    <w:p w14:paraId="3163C4DF" w14:textId="77777777" w:rsidR="00642C9D" w:rsidRPr="009A5AE8" w:rsidRDefault="00642C9D" w:rsidP="00642C9D">
      <w:pPr>
        <w:rPr>
          <w:rFonts w:asciiTheme="minorHAnsi" w:hAnsiTheme="minorHAnsi" w:cstheme="minorHAnsi"/>
        </w:rPr>
      </w:pPr>
    </w:p>
    <w:p w14:paraId="5B847062" w14:textId="77777777" w:rsidR="00642C9D" w:rsidRPr="009A5AE8" w:rsidRDefault="00642C9D" w:rsidP="00642C9D">
      <w:pPr>
        <w:spacing w:before="240"/>
        <w:jc w:val="center"/>
      </w:pPr>
      <w:r w:rsidRPr="009A5AE8">
        <w:br w:type="column"/>
      </w:r>
    </w:p>
    <w:p w14:paraId="02D8437C" w14:textId="77777777" w:rsidR="00642C9D" w:rsidRPr="009A5AE8" w:rsidRDefault="00642C9D" w:rsidP="00642C9D">
      <w:pPr>
        <w:spacing w:before="240"/>
        <w:jc w:val="center"/>
      </w:pPr>
    </w:p>
    <w:p w14:paraId="3DA1A465" w14:textId="77777777" w:rsidR="00642C9D" w:rsidRPr="009A5AE8" w:rsidRDefault="00642C9D" w:rsidP="00642C9D">
      <w:pPr>
        <w:spacing w:before="240"/>
        <w:jc w:val="center"/>
      </w:pPr>
    </w:p>
    <w:p w14:paraId="7D2C80F2" w14:textId="77777777" w:rsidR="00642C9D" w:rsidRPr="009A5AE8" w:rsidRDefault="00642C9D" w:rsidP="00642C9D">
      <w:pPr>
        <w:spacing w:after="0"/>
        <w:ind w:left="993"/>
        <w:rPr>
          <w:rFonts w:asciiTheme="minorHAnsi" w:hAnsiTheme="minorHAnsi" w:cstheme="minorHAnsi"/>
        </w:rPr>
      </w:pPr>
    </w:p>
    <w:p w14:paraId="2F5BB4FB" w14:textId="77777777" w:rsidR="00642C9D" w:rsidRPr="009A5AE8" w:rsidRDefault="00642C9D" w:rsidP="00642C9D">
      <w:pPr>
        <w:spacing w:after="0"/>
        <w:ind w:left="993"/>
        <w:rPr>
          <w:rFonts w:asciiTheme="minorHAnsi" w:hAnsiTheme="minorHAnsi" w:cstheme="minorHAnsi"/>
        </w:rPr>
      </w:pPr>
    </w:p>
    <w:p w14:paraId="6C3ADEC4" w14:textId="77777777" w:rsidR="00642C9D" w:rsidRDefault="00642C9D" w:rsidP="00642C9D">
      <w:pPr>
        <w:spacing w:after="0"/>
        <w:ind w:left="993"/>
        <w:rPr>
          <w:rFonts w:asciiTheme="minorHAnsi" w:hAnsiTheme="minorHAnsi" w:cstheme="minorHAnsi"/>
        </w:rPr>
      </w:pPr>
    </w:p>
    <w:p w14:paraId="29810063" w14:textId="77777777" w:rsidR="00642C9D" w:rsidRDefault="00642C9D" w:rsidP="00642C9D">
      <w:pPr>
        <w:spacing w:after="0"/>
        <w:ind w:left="993"/>
        <w:rPr>
          <w:rFonts w:asciiTheme="minorHAnsi" w:hAnsiTheme="minorHAnsi" w:cstheme="minorHAnsi"/>
        </w:rPr>
      </w:pPr>
    </w:p>
    <w:p w14:paraId="54F8A11E" w14:textId="77777777" w:rsidR="00642C9D" w:rsidRDefault="00642C9D" w:rsidP="00642C9D">
      <w:pPr>
        <w:spacing w:after="0"/>
        <w:ind w:left="993"/>
        <w:rPr>
          <w:rFonts w:asciiTheme="minorHAnsi" w:hAnsiTheme="minorHAnsi" w:cstheme="minorHAnsi"/>
        </w:rPr>
      </w:pPr>
    </w:p>
    <w:p w14:paraId="6149DCDB" w14:textId="77777777" w:rsidR="00642C9D" w:rsidRDefault="00642C9D" w:rsidP="00642C9D">
      <w:pPr>
        <w:spacing w:after="0"/>
        <w:ind w:left="993"/>
        <w:rPr>
          <w:rFonts w:asciiTheme="minorHAnsi" w:hAnsiTheme="minorHAnsi" w:cstheme="minorHAnsi"/>
        </w:rPr>
      </w:pPr>
    </w:p>
    <w:p w14:paraId="69AA990B" w14:textId="77777777" w:rsidR="00642C9D" w:rsidRDefault="00642C9D" w:rsidP="00642C9D">
      <w:pPr>
        <w:spacing w:after="0"/>
        <w:ind w:left="993" w:firstLine="425"/>
        <w:rPr>
          <w:rFonts w:asciiTheme="minorHAnsi" w:hAnsiTheme="minorHAnsi" w:cstheme="minorHAnsi"/>
        </w:rPr>
      </w:pPr>
    </w:p>
    <w:p w14:paraId="50BE32E1" w14:textId="77777777" w:rsidR="00642C9D" w:rsidRDefault="00642C9D" w:rsidP="00642C9D">
      <w:pPr>
        <w:spacing w:after="0"/>
        <w:ind w:left="993" w:firstLine="425"/>
        <w:rPr>
          <w:rFonts w:asciiTheme="minorHAnsi" w:hAnsiTheme="minorHAnsi" w:cstheme="minorHAnsi"/>
        </w:rPr>
      </w:pPr>
    </w:p>
    <w:p w14:paraId="2BB2D38E" w14:textId="77777777" w:rsidR="00642C9D" w:rsidRPr="009A5AE8" w:rsidRDefault="00642C9D" w:rsidP="00642C9D">
      <w:pPr>
        <w:spacing w:after="0"/>
        <w:ind w:left="993" w:firstLine="425"/>
        <w:rPr>
          <w:rFonts w:asciiTheme="minorHAnsi" w:hAnsiTheme="minorHAnsi" w:cstheme="minorHAnsi"/>
        </w:rPr>
      </w:pPr>
      <w:r w:rsidRPr="009A5AE8">
        <w:rPr>
          <w:rFonts w:asciiTheme="minorHAnsi" w:hAnsiTheme="minorHAnsi" w:cstheme="minorHAnsi"/>
        </w:rPr>
        <w:t>Meie kooli tunnuslause:</w:t>
      </w:r>
    </w:p>
    <w:p w14:paraId="066AC50F" w14:textId="77777777" w:rsidR="00642C9D" w:rsidRPr="009A5AE8" w:rsidRDefault="00642C9D" w:rsidP="00642C9D">
      <w:pPr>
        <w:jc w:val="center"/>
        <w:rPr>
          <w:b/>
          <w:color w:val="002060"/>
          <w:sz w:val="24"/>
        </w:rPr>
      </w:pPr>
      <w:r w:rsidRPr="009A5AE8">
        <w:rPr>
          <w:b/>
          <w:color w:val="002060"/>
          <w:sz w:val="24"/>
        </w:rPr>
        <w:t>SINU SÕBER</w:t>
      </w:r>
      <w:r>
        <w:rPr>
          <w:b/>
          <w:color w:val="002060"/>
          <w:sz w:val="24"/>
        </w:rPr>
        <w:t xml:space="preserve"> </w:t>
      </w:r>
      <w:r w:rsidRPr="009A5AE8">
        <w:rPr>
          <w:b/>
          <w:color w:val="002060"/>
          <w:sz w:val="24"/>
        </w:rPr>
        <w:t>ELUKESTVAS ÕPPES!</w:t>
      </w:r>
    </w:p>
    <w:p w14:paraId="49167517" w14:textId="77777777" w:rsidR="00642C9D" w:rsidRPr="009A5AE8" w:rsidRDefault="00642C9D" w:rsidP="00642C9D">
      <w:pPr>
        <w:spacing w:after="0"/>
        <w:ind w:left="993"/>
        <w:rPr>
          <w:rFonts w:asciiTheme="minorHAnsi" w:hAnsiTheme="minorHAnsi" w:cstheme="minorHAnsi"/>
          <w:b/>
        </w:rPr>
      </w:pPr>
    </w:p>
    <w:p w14:paraId="7D96C65F" w14:textId="77777777" w:rsidR="00642C9D" w:rsidRPr="009A5AE8" w:rsidRDefault="00642C9D" w:rsidP="00642C9D">
      <w:pPr>
        <w:spacing w:after="0" w:line="360" w:lineRule="auto"/>
        <w:ind w:left="1134"/>
        <w:rPr>
          <w:rFonts w:asciiTheme="minorHAnsi" w:hAnsiTheme="minorHAnsi" w:cstheme="minorHAnsi"/>
        </w:rPr>
      </w:pPr>
      <w:r w:rsidRPr="009A5AE8">
        <w:rPr>
          <w:rFonts w:asciiTheme="minorHAnsi" w:hAnsiTheme="minorHAnsi" w:cstheme="minorHAnsi"/>
        </w:rPr>
        <w:t xml:space="preserve">Õpperühm ja rühma tähis </w:t>
      </w:r>
    </w:p>
    <w:p w14:paraId="1C45349B" w14:textId="77777777" w:rsidR="00642C9D" w:rsidRPr="009A5AE8" w:rsidRDefault="00642C9D" w:rsidP="00642C9D">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25FFEF28" w14:textId="77777777" w:rsidR="00642C9D" w:rsidRPr="009A5AE8" w:rsidRDefault="00642C9D" w:rsidP="00642C9D">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r>
    </w:p>
    <w:p w14:paraId="6686AAFE" w14:textId="77777777" w:rsidR="00642C9D" w:rsidRPr="009A5AE8" w:rsidRDefault="00642C9D" w:rsidP="00642C9D">
      <w:pPr>
        <w:spacing w:after="0" w:line="360" w:lineRule="auto"/>
        <w:ind w:left="1134"/>
        <w:rPr>
          <w:rFonts w:asciiTheme="minorHAnsi" w:hAnsiTheme="minorHAnsi" w:cstheme="minorHAnsi"/>
        </w:rPr>
      </w:pPr>
      <w:r w:rsidRPr="009A5AE8">
        <w:rPr>
          <w:rFonts w:asciiTheme="minorHAnsi" w:hAnsiTheme="minorHAnsi" w:cstheme="minorHAnsi"/>
        </w:rPr>
        <w:t xml:space="preserve">Rühmajuhataja </w:t>
      </w:r>
    </w:p>
    <w:p w14:paraId="575ACDD4" w14:textId="77777777" w:rsidR="00642C9D" w:rsidRPr="009A5AE8" w:rsidRDefault="00642C9D" w:rsidP="00642C9D">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51972C02" w14:textId="77777777" w:rsidR="00642C9D" w:rsidRPr="009A5AE8" w:rsidRDefault="00642C9D" w:rsidP="00642C9D">
      <w:pPr>
        <w:spacing w:after="0" w:line="360" w:lineRule="auto"/>
        <w:ind w:left="1134"/>
        <w:rPr>
          <w:rFonts w:asciiTheme="minorHAnsi" w:hAnsiTheme="minorHAnsi" w:cstheme="minorHAnsi"/>
        </w:rPr>
      </w:pPr>
      <w:r w:rsidRPr="009A5AE8">
        <w:rPr>
          <w:rFonts w:asciiTheme="minorHAnsi" w:hAnsiTheme="minorHAnsi" w:cstheme="minorHAnsi"/>
        </w:rPr>
        <w:t xml:space="preserve">Kontaktandmed </w:t>
      </w:r>
    </w:p>
    <w:p w14:paraId="2F803B71" w14:textId="77777777" w:rsidR="00642C9D" w:rsidRPr="009A5AE8" w:rsidRDefault="00642C9D" w:rsidP="00642C9D">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65753B69" w14:textId="77777777" w:rsidR="00642C9D" w:rsidRPr="009A5AE8" w:rsidRDefault="00642C9D" w:rsidP="00642C9D">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5D75116C" w14:textId="77777777" w:rsidR="00642C9D" w:rsidRPr="009A5AE8" w:rsidRDefault="00642C9D" w:rsidP="00642C9D">
      <w:pPr>
        <w:spacing w:after="0" w:line="360" w:lineRule="auto"/>
        <w:ind w:left="1134"/>
        <w:rPr>
          <w:rFonts w:asciiTheme="minorHAnsi" w:hAnsiTheme="minorHAnsi" w:cstheme="minorHAnsi"/>
        </w:rPr>
      </w:pPr>
      <w:r w:rsidRPr="009A5AE8">
        <w:rPr>
          <w:rFonts w:asciiTheme="minorHAnsi" w:hAnsiTheme="minorHAnsi" w:cstheme="minorHAnsi"/>
        </w:rPr>
        <w:t xml:space="preserve">Õppesuund </w:t>
      </w:r>
    </w:p>
    <w:p w14:paraId="6F2A33C0" w14:textId="77777777" w:rsidR="00642C9D" w:rsidRPr="009A5AE8" w:rsidRDefault="00642C9D" w:rsidP="00642C9D">
      <w:pPr>
        <w:spacing w:after="0" w:line="360" w:lineRule="auto"/>
        <w:ind w:left="1134"/>
        <w:rPr>
          <w:rFonts w:asciiTheme="minorHAnsi" w:hAnsiTheme="minorHAnsi" w:cstheme="minorHAnsi"/>
        </w:rPr>
      </w:pPr>
      <w:r w:rsidRPr="009A5AE8">
        <w:rPr>
          <w:rFonts w:asciiTheme="minorHAnsi" w:hAnsiTheme="minorHAnsi" w:cstheme="minorHAnsi"/>
        </w:rPr>
        <w:t xml:space="preserve">ja õppesuuna juhtõpetaja </w:t>
      </w:r>
    </w:p>
    <w:p w14:paraId="41102C95" w14:textId="77777777" w:rsidR="00642C9D" w:rsidRPr="009A5AE8" w:rsidRDefault="00642C9D" w:rsidP="00642C9D">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248B3642" w14:textId="77777777" w:rsidR="00642C9D" w:rsidRPr="009A5AE8" w:rsidRDefault="00642C9D" w:rsidP="00642C9D">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0BAD4B8F" w14:textId="77777777" w:rsidR="00642C9D" w:rsidRPr="009A5AE8" w:rsidRDefault="00642C9D" w:rsidP="00642C9D">
      <w:pPr>
        <w:spacing w:after="0"/>
        <w:ind w:left="993"/>
        <w:rPr>
          <w:rFonts w:asciiTheme="minorHAnsi" w:hAnsiTheme="minorHAnsi" w:cstheme="minorHAnsi"/>
          <w:b/>
        </w:rPr>
      </w:pPr>
    </w:p>
    <w:p w14:paraId="2EBA9434" w14:textId="77777777" w:rsidR="00213895" w:rsidRDefault="00213895"/>
    <w:sectPr w:rsidR="00213895" w:rsidSect="00335F81">
      <w:pgSz w:w="16838" w:h="11906" w:orient="landscape"/>
      <w:pgMar w:top="454" w:right="340" w:bottom="454" w:left="340"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2AE"/>
    <w:multiLevelType w:val="hybridMultilevel"/>
    <w:tmpl w:val="4A109E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B2355C"/>
    <w:multiLevelType w:val="hybridMultilevel"/>
    <w:tmpl w:val="AE58FFAA"/>
    <w:lvl w:ilvl="0" w:tplc="04250001">
      <w:start w:val="1"/>
      <w:numFmt w:val="bullet"/>
      <w:lvlText w:val=""/>
      <w:lvlJc w:val="left"/>
      <w:pPr>
        <w:ind w:left="862" w:hanging="360"/>
      </w:pPr>
      <w:rPr>
        <w:rFonts w:ascii="Symbol" w:hAnsi="Symbol"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2" w15:restartNumberingAfterBreak="0">
    <w:nsid w:val="2C307A63"/>
    <w:multiLevelType w:val="hybridMultilevel"/>
    <w:tmpl w:val="126C2F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EB7078A"/>
    <w:multiLevelType w:val="hybridMultilevel"/>
    <w:tmpl w:val="E6C018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DA57FD7"/>
    <w:multiLevelType w:val="hybridMultilevel"/>
    <w:tmpl w:val="672ED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9D"/>
    <w:rsid w:val="00073880"/>
    <w:rsid w:val="001E30FD"/>
    <w:rsid w:val="00213895"/>
    <w:rsid w:val="0028053B"/>
    <w:rsid w:val="00521B98"/>
    <w:rsid w:val="00642C9D"/>
    <w:rsid w:val="00757055"/>
    <w:rsid w:val="00801EE1"/>
    <w:rsid w:val="00805B86"/>
    <w:rsid w:val="009D3985"/>
    <w:rsid w:val="00BC33FE"/>
    <w:rsid w:val="00E403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7724"/>
  <w15:chartTrackingRefBased/>
  <w15:docId w15:val="{7932EA81-8A48-4085-B1D7-8935BD64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42C9D"/>
    <w:pPr>
      <w:spacing w:after="80" w:line="240" w:lineRule="auto"/>
      <w:jc w:val="both"/>
    </w:pPr>
    <w:rPr>
      <w:rFonts w:ascii="Calibri" w:hAnsi="Calibri" w:cs="Times New Roman"/>
      <w:sz w:val="20"/>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642C9D"/>
    <w:pPr>
      <w:autoSpaceDE w:val="0"/>
      <w:autoSpaceDN w:val="0"/>
      <w:adjustRightInd w:val="0"/>
      <w:spacing w:after="0" w:line="240" w:lineRule="auto"/>
    </w:pPr>
    <w:rPr>
      <w:rFonts w:ascii="Verdana" w:hAnsi="Verdana" w:cs="Verdana"/>
      <w:color w:val="000000"/>
      <w:sz w:val="24"/>
      <w:szCs w:val="24"/>
      <w:lang w:eastAsia="et-EE"/>
    </w:rPr>
  </w:style>
  <w:style w:type="character" w:styleId="Hperlink">
    <w:name w:val="Hyperlink"/>
    <w:basedOn w:val="Liguvaikefont"/>
    <w:uiPriority w:val="99"/>
    <w:unhideWhenUsed/>
    <w:rsid w:val="00642C9D"/>
    <w:rPr>
      <w:color w:val="0563C1" w:themeColor="hyperlink"/>
      <w:u w:val="single"/>
    </w:rPr>
  </w:style>
  <w:style w:type="character" w:customStyle="1" w:styleId="xdb">
    <w:name w:val="_xdb"/>
    <w:basedOn w:val="Liguvaikefont"/>
    <w:rsid w:val="00642C9D"/>
  </w:style>
  <w:style w:type="paragraph" w:customStyle="1" w:styleId="pealdis">
    <w:name w:val="pealdis"/>
    <w:basedOn w:val="Normaallaad"/>
    <w:link w:val="pealdisMrk"/>
    <w:qFormat/>
    <w:rsid w:val="00642C9D"/>
    <w:pPr>
      <w:pBdr>
        <w:bottom w:val="single" w:sz="12" w:space="1" w:color="002060"/>
      </w:pBdr>
      <w:spacing w:before="120" w:after="40"/>
    </w:pPr>
    <w:rPr>
      <w:rFonts w:asciiTheme="minorHAnsi" w:hAnsiTheme="minorHAnsi" w:cstheme="minorHAnsi"/>
      <w:b/>
      <w:color w:val="002060"/>
    </w:rPr>
  </w:style>
  <w:style w:type="character" w:customStyle="1" w:styleId="pealdisMrk">
    <w:name w:val="pealdis Märk"/>
    <w:basedOn w:val="Liguvaikefont"/>
    <w:link w:val="pealdis"/>
    <w:rsid w:val="00642C9D"/>
    <w:rPr>
      <w:rFonts w:cstheme="minorHAnsi"/>
      <w:b/>
      <w:color w:val="002060"/>
      <w:sz w:val="20"/>
      <w:szCs w:val="20"/>
      <w:lang w:eastAsia="et-EE"/>
    </w:rPr>
  </w:style>
  <w:style w:type="character" w:customStyle="1" w:styleId="normaltextrun">
    <w:name w:val="normaltextrun"/>
    <w:basedOn w:val="Liguvaikefont"/>
    <w:rsid w:val="00642C9D"/>
  </w:style>
  <w:style w:type="paragraph" w:styleId="Loendilik">
    <w:name w:val="List Paragraph"/>
    <w:basedOn w:val="Normaallaad"/>
    <w:uiPriority w:val="34"/>
    <w:qFormat/>
    <w:rsid w:val="0064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kool.ee/et/eeskirjad" TargetMode="External"/><Relationship Id="rId13" Type="http://schemas.openxmlformats.org/officeDocument/2006/relationships/hyperlink" Target="mailto:info@ametikool.ee" TargetMode="External"/><Relationship Id="rId18" Type="http://schemas.openxmlformats.org/officeDocument/2006/relationships/hyperlink" Target="mailto:lea.leemet@ametikool.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esnimi.perenimi@ametikool.ee" TargetMode="External"/><Relationship Id="rId12" Type="http://schemas.openxmlformats.org/officeDocument/2006/relationships/hyperlink" Target="mailto:maris.paomees@tootukassa.ee" TargetMode="External"/><Relationship Id="rId17" Type="http://schemas.openxmlformats.org/officeDocument/2006/relationships/hyperlink" Target="mailto:ene.viimsalu@ametikool.ee" TargetMode="External"/><Relationship Id="rId2" Type="http://schemas.openxmlformats.org/officeDocument/2006/relationships/styles" Target="styles.xml"/><Relationship Id="rId16" Type="http://schemas.openxmlformats.org/officeDocument/2006/relationships/hyperlink" Target="mailto:thea.treu@ametikool.ee" TargetMode="External"/><Relationship Id="rId20" Type="http://schemas.openxmlformats.org/officeDocument/2006/relationships/hyperlink" Target="http://www.ametikool.ee" TargetMode="External"/><Relationship Id="rId1" Type="http://schemas.openxmlformats.org/officeDocument/2006/relationships/numbering" Target="numbering.xml"/><Relationship Id="rId6" Type="http://schemas.openxmlformats.org/officeDocument/2006/relationships/hyperlink" Target="https://outlook.office.com/" TargetMode="External"/><Relationship Id="rId11" Type="http://schemas.openxmlformats.org/officeDocument/2006/relationships/hyperlink" Target="mailto:rajaleidja@rajaleidja.ee" TargetMode="External"/><Relationship Id="rId5" Type="http://schemas.openxmlformats.org/officeDocument/2006/relationships/hyperlink" Target="https://tahvel.edu.ee/" TargetMode="External"/><Relationship Id="rId15" Type="http://schemas.openxmlformats.org/officeDocument/2006/relationships/image" Target="media/image1.jpeg"/><Relationship Id="rId10" Type="http://schemas.openxmlformats.org/officeDocument/2006/relationships/hyperlink" Target="mailto:arst@ametikool.ee" TargetMode="External"/><Relationship Id="rId19" Type="http://schemas.openxmlformats.org/officeDocument/2006/relationships/hyperlink" Target="mailto:info@ametikool.ee" TargetMode="External"/><Relationship Id="rId4" Type="http://schemas.openxmlformats.org/officeDocument/2006/relationships/webSettings" Target="webSettings.xml"/><Relationship Id="rId9" Type="http://schemas.openxmlformats.org/officeDocument/2006/relationships/hyperlink" Target="mailto:piia.prei@ametikool.ee" TargetMode="External"/><Relationship Id="rId14" Type="http://schemas.openxmlformats.org/officeDocument/2006/relationships/hyperlink" Target="https://raamatukogu.ametikool.ee/" TargetMode="Externa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1180</Words>
  <Characters>6850</Characters>
  <Application>Microsoft Office Word</Application>
  <DocSecurity>0</DocSecurity>
  <Lines>57</Lines>
  <Paragraphs>16</Paragraphs>
  <ScaleCrop>false</ScaleCrop>
  <HeadingPairs>
    <vt:vector size="2" baseType="variant">
      <vt:variant>
        <vt:lpstr>Pealkiri</vt:lpstr>
      </vt:variant>
      <vt:variant>
        <vt:i4>1</vt:i4>
      </vt:variant>
    </vt:vector>
  </HeadingPairs>
  <TitlesOfParts>
    <vt:vector size="1" baseType="lpstr">
      <vt:lpstr/>
    </vt:vector>
  </TitlesOfParts>
  <Company>Kuressaare Ametikool</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Anne Rand</cp:lastModifiedBy>
  <cp:revision>4</cp:revision>
  <dcterms:created xsi:type="dcterms:W3CDTF">2023-02-02T11:38:00Z</dcterms:created>
  <dcterms:modified xsi:type="dcterms:W3CDTF">2023-02-03T12:44:00Z</dcterms:modified>
</cp:coreProperties>
</file>