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EF66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525F5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MEESKONNATÖÖ JA SUHTLEMISOSKUSTE ARENDAMINE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0616A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Isikuareng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EF66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0616A6" w:rsidRDefault="000616A6" w:rsidP="000616A6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Koolitus on mõeldud teenindus- ja tootmisvaldkondade keskastmejuhtidele, kes peavad töötama hästitoimivates meeskondades.</w:t>
            </w:r>
          </w:p>
          <w:p w:rsidR="00EF665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 1</w:t>
            </w:r>
            <w:r w:rsidR="009F57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F665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:rsidR="001D53DC" w:rsidRDefault="000616A6" w:rsidP="00EF66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Kuulumine sihtrühma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EF6656" w:rsidRDefault="00EF6656" w:rsidP="00EF665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Õpiväljundid:</w:t>
            </w:r>
          </w:p>
          <w:p w:rsidR="00525F53" w:rsidRDefault="00525F53" w:rsidP="00525F53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3">
              <w:rPr>
                <w:rFonts w:ascii="Times New Roman" w:hAnsi="Times New Roman" w:cs="Times New Roman"/>
                <w:sz w:val="24"/>
                <w:szCs w:val="24"/>
              </w:rPr>
              <w:t>tunneb meeskonnatöö olemust ja teab enda rolli selles;</w:t>
            </w:r>
          </w:p>
          <w:p w:rsidR="007F4C30" w:rsidRPr="007F4C30" w:rsidRDefault="007F4C30" w:rsidP="007F4C30">
            <w:pPr>
              <w:pStyle w:val="Loendilik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0">
              <w:rPr>
                <w:rFonts w:ascii="Times New Roman" w:hAnsi="Times New Roman" w:cs="Times New Roman"/>
                <w:sz w:val="24"/>
                <w:szCs w:val="24"/>
              </w:rPr>
              <w:t>mõistab erinevate meeskonnaliikide dünaamikat;</w:t>
            </w:r>
          </w:p>
          <w:p w:rsidR="00525F53" w:rsidRDefault="00525F53" w:rsidP="00525F53">
            <w:pPr>
              <w:pStyle w:val="Loendilik"/>
              <w:widowControl w:val="0"/>
              <w:numPr>
                <w:ilvl w:val="0"/>
                <w:numId w:val="7"/>
              </w:num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3">
              <w:rPr>
                <w:rFonts w:ascii="Times New Roman" w:hAnsi="Times New Roman" w:cs="Times New Roman"/>
                <w:sz w:val="24"/>
                <w:szCs w:val="24"/>
              </w:rPr>
              <w:t>kasutab koostööoskusi ja koostööd toetavat suhtlemisstiili meeskonnas tegutsemiseks.</w:t>
            </w:r>
          </w:p>
          <w:p w:rsidR="001D53DC" w:rsidRPr="00525F53" w:rsidRDefault="001D53DC" w:rsidP="007F4C30">
            <w:pPr>
              <w:widowControl w:val="0"/>
              <w:shd w:val="clear" w:color="auto" w:fill="FFFFFF"/>
              <w:spacing w:line="235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525F53" w:rsidRPr="00185C8D" w:rsidRDefault="00525F53" w:rsidP="00525F53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C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Meeskonnatöö ja suhtlemisoskus on läbivate oskuste koolitusvajadus kõigis OSKA raporti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185C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D53DC" w:rsidRDefault="001D53DC" w:rsidP="00EF665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CE7ED8" w:rsidRDefault="00CE7ED8" w:rsidP="0052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D8">
              <w:rPr>
                <w:rFonts w:ascii="Times New Roman" w:hAnsi="Times New Roman" w:cs="Times New Roman"/>
                <w:sz w:val="24"/>
                <w:szCs w:val="24"/>
              </w:rPr>
              <w:t>Kriis on põhjustanud muutusi ka oskuste profiilis, mida tööandjad näevad tuleviku võtmeoskustena. Kui olulisemate oskustena järgmise viie aasta vaates tuuakse WEF -i raportis välja kriitiline mõtlemine, analüüsioskus, probleemilahendusoskus, siis uuena on esile tõusmas sellised oskused nagu enesejuhtimine, aktiivne õppimine, vastupidavus või nn säilenõtkus, stressitaluvus ja paindlikkus.</w:t>
            </w:r>
            <w:bookmarkStart w:id="0" w:name="_GoBack"/>
            <w:bookmarkEnd w:id="0"/>
          </w:p>
          <w:p w:rsidR="00525F53" w:rsidRPr="0023238A" w:rsidRDefault="00525F53" w:rsidP="0052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Antud koolitusel luuakse arusaam meeskonnatöö olemusest ning seda mõjutavatest teguritest. Otsitakse vastust küsimusele, millised meeskonnaliikme individuaalsed hoiakud, kompetentsid ja isikuomadused toetavad meeskonna edukust ning kuidas neid arendada.</w:t>
            </w:r>
          </w:p>
          <w:p w:rsidR="00525F53" w:rsidRPr="0023238A" w:rsidRDefault="00525F53" w:rsidP="00525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Efektiivne meeskonnatöö ja head suhted meeskonnaliikmete vahel toetavad ettevõttes positiivse sisekliima kujunemist ning aitavad kaasa ootuspäraste töötulemuste </w:t>
            </w:r>
          </w:p>
          <w:p w:rsidR="00525F53" w:rsidRPr="0023238A" w:rsidRDefault="00525F53" w:rsidP="00525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sz w:val="24"/>
                <w:szCs w:val="24"/>
              </w:rPr>
              <w:t>saavutamisele.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Koolitus on suunatud üldpädevuste arendamisele. </w:t>
            </w:r>
          </w:p>
          <w:p w:rsidR="001D53DC" w:rsidRDefault="001D53DC" w:rsidP="00070F7B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3DC" w:rsidRDefault="001D53DC" w:rsidP="000616A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0616A6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0616A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EF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525F53" w:rsidRPr="0023238A" w:rsidRDefault="00525F53" w:rsidP="00525F53">
            <w:pPr>
              <w:pStyle w:val="Loendilik"/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Suhtlemisoskused – </w:t>
            </w:r>
            <w:r w:rsidR="003935B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10</w:t>
            </w: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tundi</w:t>
            </w:r>
          </w:p>
          <w:p w:rsidR="00525F53" w:rsidRPr="0023238A" w:rsidRDefault="00525F53" w:rsidP="00525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sz w:val="24"/>
                <w:szCs w:val="24"/>
              </w:rPr>
              <w:t>Suhtlemist mõjutavad tegurid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5F53" w:rsidRPr="0023238A" w:rsidRDefault="00525F53" w:rsidP="00525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sz w:val="24"/>
                <w:szCs w:val="24"/>
              </w:rPr>
              <w:t>Suhtlemisbarjäärid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5F53" w:rsidRPr="0023238A" w:rsidRDefault="00525F53" w:rsidP="00525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sz w:val="24"/>
                <w:szCs w:val="24"/>
              </w:rPr>
              <w:t>Kehakeel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5F53" w:rsidRPr="0023238A" w:rsidRDefault="00525F53" w:rsidP="00525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sz w:val="24"/>
                <w:szCs w:val="24"/>
              </w:rPr>
              <w:t>Aktiivne kuulamine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5F53" w:rsidRPr="0023238A" w:rsidRDefault="00525F53" w:rsidP="00525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sz w:val="24"/>
                <w:szCs w:val="24"/>
              </w:rPr>
              <w:t>Suhtlemisstiilid: agressiivne, alistuv, kehtestav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5F53" w:rsidRPr="0023238A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sz w:val="24"/>
                <w:szCs w:val="24"/>
              </w:rPr>
              <w:t>Emotsionaalne intelligentsus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5F53" w:rsidRPr="007F4C30" w:rsidRDefault="00525F53" w:rsidP="007F4C30">
            <w:pPr>
              <w:pStyle w:val="Loendilik"/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F4C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Koostöö – </w:t>
            </w:r>
            <w:r w:rsidR="003935B6" w:rsidRPr="007F4C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8</w:t>
            </w:r>
            <w:r w:rsidRPr="007F4C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tundi</w:t>
            </w:r>
          </w:p>
          <w:p w:rsidR="00525F53" w:rsidRPr="0023238A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Meeskonnatöö põhimõtted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525F53" w:rsidRPr="0023238A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Meeskonna arengufaasid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525F53" w:rsidRPr="0023238A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Rollid meeskonnas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525F53" w:rsidRPr="0023238A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Eesmärkide püstitamine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525F53" w:rsidRPr="0023238A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Erinevad isiksuse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ja temperamenditüübid meeskonnas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525F53" w:rsidRPr="0023238A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Erinevate põlvkondade esindajad meeskonnas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525F53" w:rsidRPr="0023238A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3238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Tagasiside andmine sh tunnustamine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525F53" w:rsidRDefault="00525F53" w:rsidP="007F4C30">
            <w:pPr>
              <w:pStyle w:val="Loendilik"/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Väärtustest lähtumine – </w:t>
            </w:r>
            <w:r w:rsidR="003935B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tundi</w:t>
            </w:r>
          </w:p>
          <w:p w:rsidR="00525F53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Mis on väärtuskonflikt ja sellega toimetulek.</w:t>
            </w:r>
          </w:p>
          <w:p w:rsidR="00525F53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Väärtused meeskondades.</w:t>
            </w:r>
          </w:p>
          <w:p w:rsidR="00525F53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Erinevad põhimõtted – võimalus või oht.</w:t>
            </w:r>
          </w:p>
          <w:p w:rsidR="00525F53" w:rsidRDefault="00525F53" w:rsidP="007F4C30">
            <w:pPr>
              <w:pStyle w:val="Loendilik"/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Mõjutamine ja veenmine – </w:t>
            </w:r>
            <w:r w:rsidR="003935B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tundi</w:t>
            </w:r>
          </w:p>
          <w:p w:rsidR="00525F53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Erinevad mõjutamisviisid ja nende rakendamine: veenmine, argumenteerimine, kiitmine, esiletoomine.</w:t>
            </w:r>
          </w:p>
          <w:p w:rsidR="00525F53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Kuidas esitleda enda ideid.</w:t>
            </w:r>
          </w:p>
          <w:p w:rsidR="00525F53" w:rsidRPr="00C73AB5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Manipuleerimine.</w:t>
            </w:r>
          </w:p>
          <w:p w:rsidR="00525F53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Õppekeskkonna kirjeldus: </w:t>
            </w:r>
          </w:p>
          <w:p w:rsidR="00525F53" w:rsidRPr="00C73AB5" w:rsidRDefault="00525F53" w:rsidP="00525F5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73AB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Koolitus viiakse läbi loenguruumis kus on õppetööks vajalik õppetehnika.</w:t>
            </w:r>
          </w:p>
          <w:p w:rsidR="00EF6656" w:rsidRPr="00A61C9D" w:rsidRDefault="00EF6656" w:rsidP="00A61C9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3935B6" w:rsidRPr="003935B6" w:rsidRDefault="003935B6" w:rsidP="003935B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B6">
              <w:rPr>
                <w:rFonts w:ascii="Times New Roman" w:eastAsia="Times New Roman" w:hAnsi="Times New Roman" w:cs="Times New Roman"/>
                <w:sz w:val="24"/>
                <w:szCs w:val="24"/>
              </w:rPr>
              <w:t>Õpingute lõpetamise eelduseks on kontakttundides osalemine vähemalt 70% ulatuses ning auditoorsete praktiliste ülesannete sooritamine lähtudes hindamiskriteeriumitest.</w:t>
            </w:r>
          </w:p>
          <w:p w:rsidR="003935B6" w:rsidRPr="003935B6" w:rsidRDefault="003935B6" w:rsidP="003935B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Hindamiskriteeriumid: </w:t>
            </w:r>
          </w:p>
          <w:p w:rsidR="003935B6" w:rsidRPr="003935B6" w:rsidRDefault="003935B6" w:rsidP="003935B6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B6">
              <w:rPr>
                <w:rFonts w:ascii="Times New Roman" w:eastAsia="Times New Roman" w:hAnsi="Times New Roman" w:cs="Times New Roman"/>
                <w:sz w:val="24"/>
                <w:szCs w:val="24"/>
              </w:rPr>
              <w:t>kasutab situatsiooniga sobivat verbaalset ja mitteverbaalset suhtlemisstiili;</w:t>
            </w:r>
          </w:p>
          <w:p w:rsidR="003935B6" w:rsidRPr="003935B6" w:rsidRDefault="003935B6" w:rsidP="003935B6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B6">
              <w:rPr>
                <w:rFonts w:ascii="Times New Roman" w:eastAsia="Times New Roman" w:hAnsi="Times New Roman" w:cs="Times New Roman"/>
                <w:sz w:val="24"/>
                <w:szCs w:val="24"/>
              </w:rPr>
              <w:t>selgitab erinevate suhtlemisoskuste mõju erinevatele inimestele;</w:t>
            </w:r>
          </w:p>
          <w:p w:rsidR="003935B6" w:rsidRPr="003935B6" w:rsidRDefault="003935B6" w:rsidP="003935B6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B6">
              <w:rPr>
                <w:rFonts w:ascii="Times New Roman" w:eastAsia="Times New Roman" w:hAnsi="Times New Roman" w:cs="Times New Roman"/>
                <w:sz w:val="24"/>
                <w:szCs w:val="24"/>
              </w:rPr>
              <w:t>teab meeskonna toimimise põhimõtteid;</w:t>
            </w:r>
          </w:p>
          <w:p w:rsidR="003935B6" w:rsidRPr="003935B6" w:rsidRDefault="003935B6" w:rsidP="003935B6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B6">
              <w:rPr>
                <w:rFonts w:ascii="Times New Roman" w:eastAsia="Times New Roman" w:hAnsi="Times New Roman" w:cs="Times New Roman"/>
                <w:sz w:val="24"/>
                <w:szCs w:val="24"/>
              </w:rPr>
              <w:t>oskab arvestada meeskonnaliikmete eripäradega;</w:t>
            </w:r>
          </w:p>
          <w:p w:rsidR="003935B6" w:rsidRPr="003935B6" w:rsidRDefault="003935B6" w:rsidP="003935B6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B6">
              <w:rPr>
                <w:rFonts w:ascii="Times New Roman" w:eastAsia="Times New Roman" w:hAnsi="Times New Roman" w:cs="Times New Roman"/>
                <w:sz w:val="24"/>
                <w:szCs w:val="24"/>
              </w:rPr>
              <w:t>oskab anda tagasisidet;</w:t>
            </w:r>
          </w:p>
          <w:p w:rsidR="003935B6" w:rsidRPr="003935B6" w:rsidRDefault="003935B6" w:rsidP="003935B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Hindamismeetodid: </w:t>
            </w:r>
          </w:p>
          <w:p w:rsidR="001D53DC" w:rsidRPr="003935B6" w:rsidRDefault="003935B6" w:rsidP="003935B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B6">
              <w:rPr>
                <w:rFonts w:ascii="Times New Roman" w:eastAsia="Times New Roman" w:hAnsi="Times New Roman" w:cs="Times New Roman"/>
                <w:sz w:val="24"/>
                <w:szCs w:val="24"/>
              </w:rPr>
              <w:t>praktilised ülesanded ja situatsioonide lahendamine.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61C9D" w:rsidRPr="00C842A7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HELI MAAJÄRV</w:t>
            </w:r>
          </w:p>
          <w:p w:rsidR="00A61C9D" w:rsidRPr="00C842A7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Pedagoogikamagister, Tallinna Pedagoogikaülikool, 14.12.2000 a.</w:t>
            </w:r>
          </w:p>
          <w:p w:rsidR="00A61C9D" w:rsidRPr="00C842A7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27.11.2017 omistatud täiskasvanute koolitaja kutse, tase 7</w:t>
            </w:r>
          </w:p>
          <w:p w:rsidR="00A61C9D" w:rsidRPr="00C842A7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Nõustaja, koolitaja.</w:t>
            </w:r>
          </w:p>
          <w:p w:rsidR="001D53DC" w:rsidRDefault="00A61C9D" w:rsidP="00A61C9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2A7">
              <w:rPr>
                <w:rFonts w:ascii="Times New Roman" w:eastAsia="Times New Roman" w:hAnsi="Times New Roman" w:cs="Times New Roman"/>
                <w:sz w:val="24"/>
                <w:szCs w:val="24"/>
              </w:rPr>
              <w:t>Psühholoogiline nõustamine ja täiskasvanute vabahariduslikud koolitused.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A61C9D">
        <w:rPr>
          <w:rFonts w:ascii="Times New Roman" w:eastAsia="Arial" w:hAnsi="Times New Roman" w:cs="Times New Roman"/>
          <w:sz w:val="24"/>
          <w:szCs w:val="24"/>
        </w:rPr>
        <w:t>Heli Maajärv</w:t>
      </w:r>
      <w:r w:rsidR="00A61C9D" w:rsidRPr="007A2CC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A61C9D">
        <w:rPr>
          <w:rFonts w:ascii="Times New Roman" w:eastAsia="Arial" w:hAnsi="Times New Roman" w:cs="Times New Roman"/>
          <w:sz w:val="24"/>
          <w:szCs w:val="24"/>
        </w:rPr>
        <w:t>nõustaja, koolitaja</w:t>
      </w:r>
      <w:r w:rsidR="00A61C9D" w:rsidRPr="007A2CC6"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7" w:history="1">
        <w:r w:rsidR="00A61C9D" w:rsidRPr="007B56AB">
          <w:rPr>
            <w:rStyle w:val="Hperlink"/>
            <w:rFonts w:ascii="Times New Roman" w:eastAsia="Arial" w:hAnsi="Times New Roman" w:cs="Times New Roman"/>
            <w:sz w:val="24"/>
            <w:szCs w:val="24"/>
          </w:rPr>
          <w:t>heli.maajarv@gmail.com</w:t>
        </w:r>
      </w:hyperlink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8"/>
      <w:footerReference w:type="default" r:id="rId9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31E" w:rsidRDefault="00FC131E">
      <w:pPr>
        <w:spacing w:after="0" w:line="240" w:lineRule="auto"/>
      </w:pPr>
      <w:r>
        <w:separator/>
      </w:r>
    </w:p>
  </w:endnote>
  <w:endnote w:type="continuationSeparator" w:id="0">
    <w:p w:rsidR="00FC131E" w:rsidRDefault="00FC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31E" w:rsidRDefault="00FC131E">
      <w:pPr>
        <w:spacing w:after="0" w:line="240" w:lineRule="auto"/>
      </w:pPr>
      <w:r>
        <w:separator/>
      </w:r>
    </w:p>
  </w:footnote>
  <w:footnote w:type="continuationSeparator" w:id="0">
    <w:p w:rsidR="00FC131E" w:rsidRDefault="00FC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20E5"/>
    <w:multiLevelType w:val="hybridMultilevel"/>
    <w:tmpl w:val="75EC54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33F7"/>
    <w:multiLevelType w:val="hybridMultilevel"/>
    <w:tmpl w:val="D278B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33A2E"/>
    <w:multiLevelType w:val="hybridMultilevel"/>
    <w:tmpl w:val="33A810C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B10BC"/>
    <w:multiLevelType w:val="hybridMultilevel"/>
    <w:tmpl w:val="B00437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C3705"/>
    <w:multiLevelType w:val="hybridMultilevel"/>
    <w:tmpl w:val="E822F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59F3"/>
    <w:multiLevelType w:val="multilevel"/>
    <w:tmpl w:val="15C0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FA2B2B"/>
    <w:multiLevelType w:val="hybridMultilevel"/>
    <w:tmpl w:val="CDF24B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60630"/>
    <w:multiLevelType w:val="hybridMultilevel"/>
    <w:tmpl w:val="399A56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40207"/>
    <w:multiLevelType w:val="hybridMultilevel"/>
    <w:tmpl w:val="FC4800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616A6"/>
    <w:rsid w:val="00070F7B"/>
    <w:rsid w:val="000B7031"/>
    <w:rsid w:val="000D1842"/>
    <w:rsid w:val="00172242"/>
    <w:rsid w:val="001779B5"/>
    <w:rsid w:val="001D53DC"/>
    <w:rsid w:val="00210702"/>
    <w:rsid w:val="002D1756"/>
    <w:rsid w:val="0030178A"/>
    <w:rsid w:val="0032218B"/>
    <w:rsid w:val="003333BC"/>
    <w:rsid w:val="003935B6"/>
    <w:rsid w:val="00393704"/>
    <w:rsid w:val="003F4EBC"/>
    <w:rsid w:val="004113E8"/>
    <w:rsid w:val="00424C04"/>
    <w:rsid w:val="00492738"/>
    <w:rsid w:val="00493103"/>
    <w:rsid w:val="004E6D73"/>
    <w:rsid w:val="00525F53"/>
    <w:rsid w:val="00526C9F"/>
    <w:rsid w:val="00693415"/>
    <w:rsid w:val="006F4060"/>
    <w:rsid w:val="0072171D"/>
    <w:rsid w:val="007F4C30"/>
    <w:rsid w:val="008550FF"/>
    <w:rsid w:val="008C62B1"/>
    <w:rsid w:val="00941D76"/>
    <w:rsid w:val="00982BE9"/>
    <w:rsid w:val="009A7DA4"/>
    <w:rsid w:val="009F5734"/>
    <w:rsid w:val="00A2569A"/>
    <w:rsid w:val="00A54B97"/>
    <w:rsid w:val="00A55733"/>
    <w:rsid w:val="00A61C9D"/>
    <w:rsid w:val="00B4040C"/>
    <w:rsid w:val="00C70BF6"/>
    <w:rsid w:val="00CB3F6B"/>
    <w:rsid w:val="00CE2307"/>
    <w:rsid w:val="00CE7ED8"/>
    <w:rsid w:val="00D13B43"/>
    <w:rsid w:val="00D2598F"/>
    <w:rsid w:val="00D769A3"/>
    <w:rsid w:val="00ED3BFC"/>
    <w:rsid w:val="00EF6656"/>
    <w:rsid w:val="00F74F7B"/>
    <w:rsid w:val="00FC131E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ADBE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aliases w:val="ÕV ja HK"/>
    <w:basedOn w:val="Normaallaad"/>
    <w:uiPriority w:val="34"/>
    <w:qFormat/>
    <w:rsid w:val="00EF665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F6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i.maajar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785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Ade Sepp</cp:lastModifiedBy>
  <cp:revision>5</cp:revision>
  <cp:lastPrinted>2019-10-05T09:01:00Z</cp:lastPrinted>
  <dcterms:created xsi:type="dcterms:W3CDTF">2021-05-19T11:36:00Z</dcterms:created>
  <dcterms:modified xsi:type="dcterms:W3CDTF">2021-05-19T11:45:00Z</dcterms:modified>
</cp:coreProperties>
</file>